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C16C" w14:textId="30F5BD7F" w:rsidR="00FB2895" w:rsidRDefault="00DF7DE6" w:rsidP="00DF7DE6">
      <w:pPr>
        <w:pStyle w:val="BodyText"/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28"/>
        </w:rPr>
      </w:pPr>
      <w:r w:rsidRPr="00DF7DE6"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28"/>
        </w:rPr>
        <w:t xml:space="preserve">Skills Development Program funding application form </w:t>
      </w:r>
    </w:p>
    <w:tbl>
      <w:tblPr>
        <w:tblStyle w:val="TableGrid"/>
        <w:tblW w:w="973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1440"/>
        <w:gridCol w:w="961"/>
        <w:gridCol w:w="536"/>
        <w:gridCol w:w="1410"/>
        <w:gridCol w:w="1254"/>
        <w:gridCol w:w="1160"/>
      </w:tblGrid>
      <w:tr w:rsidR="0071041F" w:rsidRPr="0071041F" w14:paraId="249AC58E" w14:textId="77777777" w:rsidTr="752FAB68">
        <w:trPr>
          <w:trHeight w:val="300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60EDF9F3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 xml:space="preserve">Recipient details </w:t>
            </w:r>
          </w:p>
        </w:tc>
      </w:tr>
      <w:tr w:rsidR="0071041F" w:rsidRPr="0071041F" w14:paraId="0D084AD9" w14:textId="77777777" w:rsidTr="752FAB68">
        <w:trPr>
          <w:trHeight w:val="226"/>
        </w:trPr>
        <w:tc>
          <w:tcPr>
            <w:tcW w:w="2975" w:type="dxa"/>
          </w:tcPr>
          <w:p w14:paraId="6099B01A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Business name:</w:t>
            </w:r>
          </w:p>
        </w:tc>
        <w:tc>
          <w:tcPr>
            <w:tcW w:w="6761" w:type="dxa"/>
            <w:gridSpan w:val="6"/>
          </w:tcPr>
          <w:p w14:paraId="0305B548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5CD43223" w14:textId="77777777" w:rsidTr="752FAB68">
        <w:trPr>
          <w:trHeight w:val="354"/>
        </w:trPr>
        <w:tc>
          <w:tcPr>
            <w:tcW w:w="2975" w:type="dxa"/>
          </w:tcPr>
          <w:p w14:paraId="122C2973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6761" w:type="dxa"/>
            <w:gridSpan w:val="6"/>
          </w:tcPr>
          <w:p w14:paraId="433ED73E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3E800993" w14:textId="77777777" w:rsidTr="752FAB68">
        <w:trPr>
          <w:trHeight w:val="226"/>
        </w:trPr>
        <w:tc>
          <w:tcPr>
            <w:tcW w:w="2975" w:type="dxa"/>
          </w:tcPr>
          <w:p w14:paraId="53944B52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6761" w:type="dxa"/>
            <w:gridSpan w:val="6"/>
          </w:tcPr>
          <w:p w14:paraId="7B1A6420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5C4B424D" w14:textId="77777777" w:rsidTr="752FAB68">
        <w:trPr>
          <w:trHeight w:val="226"/>
        </w:trPr>
        <w:tc>
          <w:tcPr>
            <w:tcW w:w="2975" w:type="dxa"/>
          </w:tcPr>
          <w:p w14:paraId="50FC203F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Email: </w:t>
            </w:r>
          </w:p>
        </w:tc>
        <w:tc>
          <w:tcPr>
            <w:tcW w:w="6761" w:type="dxa"/>
            <w:gridSpan w:val="6"/>
          </w:tcPr>
          <w:p w14:paraId="736DF48A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0D5665C8" w14:textId="77777777" w:rsidTr="752FAB68">
        <w:trPr>
          <w:trHeight w:val="226"/>
        </w:trPr>
        <w:tc>
          <w:tcPr>
            <w:tcW w:w="2975" w:type="dxa"/>
          </w:tcPr>
          <w:p w14:paraId="4E3B5AAA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Phone number:</w:t>
            </w:r>
          </w:p>
        </w:tc>
        <w:tc>
          <w:tcPr>
            <w:tcW w:w="6761" w:type="dxa"/>
            <w:gridSpan w:val="6"/>
          </w:tcPr>
          <w:p w14:paraId="56120BAA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15CF9480" w14:textId="77777777" w:rsidTr="752FAB68">
        <w:trPr>
          <w:trHeight w:val="226"/>
        </w:trPr>
        <w:tc>
          <w:tcPr>
            <w:tcW w:w="2975" w:type="dxa"/>
          </w:tcPr>
          <w:p w14:paraId="468B6825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Industry/sector:</w:t>
            </w:r>
          </w:p>
        </w:tc>
        <w:tc>
          <w:tcPr>
            <w:tcW w:w="6761" w:type="dxa"/>
            <w:gridSpan w:val="6"/>
          </w:tcPr>
          <w:p w14:paraId="6D274003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069A90BB" w14:textId="77777777" w:rsidTr="752FAB68">
        <w:trPr>
          <w:trHeight w:val="382"/>
        </w:trPr>
        <w:tc>
          <w:tcPr>
            <w:tcW w:w="2975" w:type="dxa"/>
          </w:tcPr>
          <w:p w14:paraId="5780AB12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How many Pacific Australia Labour Mobility (PALM) scheme workers do you currently have employed? </w:t>
            </w:r>
          </w:p>
        </w:tc>
        <w:tc>
          <w:tcPr>
            <w:tcW w:w="6761" w:type="dxa"/>
            <w:gridSpan w:val="6"/>
          </w:tcPr>
          <w:p w14:paraId="7E2FB0B2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4CB564FA" w14:textId="77777777" w:rsidTr="752FAB68">
        <w:trPr>
          <w:trHeight w:val="360"/>
        </w:trPr>
        <w:tc>
          <w:tcPr>
            <w:tcW w:w="2975" w:type="dxa"/>
          </w:tcPr>
          <w:p w14:paraId="72AF1758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Number of requested participants:</w:t>
            </w:r>
          </w:p>
        </w:tc>
        <w:tc>
          <w:tcPr>
            <w:tcW w:w="6761" w:type="dxa"/>
            <w:gridSpan w:val="6"/>
            <w:shd w:val="clear" w:color="auto" w:fill="auto"/>
          </w:tcPr>
          <w:p w14:paraId="421F7AC3" w14:textId="77777777" w:rsidR="0071041F" w:rsidRPr="0071041F" w:rsidRDefault="0071041F" w:rsidP="002E70D2">
            <w:pPr>
              <w:spacing w:after="0" w:line="264" w:lineRule="auto"/>
              <w:ind w:left="134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79E0FF89" w14:textId="77777777" w:rsidTr="752FAB68">
        <w:trPr>
          <w:trHeight w:val="470"/>
        </w:trPr>
        <w:tc>
          <w:tcPr>
            <w:tcW w:w="2975" w:type="dxa"/>
            <w:vMerge w:val="restart"/>
          </w:tcPr>
          <w:p w14:paraId="65EFB85D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Details of participants to undertake training</w:t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br/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br/>
            </w:r>
          </w:p>
          <w:p w14:paraId="3880B70E" w14:textId="77777777" w:rsidR="0071041F" w:rsidRPr="00D25BD8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i/>
                <w:iCs/>
                <w:noProof/>
                <w:sz w:val="18"/>
                <w:szCs w:val="18"/>
                <w:lang w:val="en-US"/>
              </w:rPr>
            </w:pPr>
            <w:r w:rsidRPr="00D25BD8">
              <w:rPr>
                <w:rFonts w:ascii="Trebuchet MS" w:eastAsia="Calibri Light" w:hAnsi="Trebuchet MS" w:cs="Calibri Light"/>
                <w:i/>
                <w:iCs/>
                <w:noProof/>
                <w:sz w:val="18"/>
                <w:szCs w:val="18"/>
                <w:lang w:val="en-US"/>
              </w:rPr>
              <w:t>(add lines as required)</w:t>
            </w:r>
          </w:p>
        </w:tc>
        <w:tc>
          <w:tcPr>
            <w:tcW w:w="1440" w:type="dxa"/>
            <w:shd w:val="clear" w:color="auto" w:fill="F2F2F2" w:themeFill="accent6" w:themeFillShade="F2"/>
          </w:tcPr>
          <w:p w14:paraId="3CFB63CF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Name</w:t>
            </w:r>
          </w:p>
        </w:tc>
        <w:tc>
          <w:tcPr>
            <w:tcW w:w="1497" w:type="dxa"/>
            <w:gridSpan w:val="2"/>
            <w:shd w:val="clear" w:color="auto" w:fill="F2F2F2" w:themeFill="accent6" w:themeFillShade="F2"/>
          </w:tcPr>
          <w:p w14:paraId="1330E03B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410" w:type="dxa"/>
            <w:shd w:val="clear" w:color="auto" w:fill="F2F2F2" w:themeFill="accent6" w:themeFillShade="F2"/>
          </w:tcPr>
          <w:p w14:paraId="5516FDB7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Country </w:t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br/>
              <w:t>of origin</w:t>
            </w:r>
          </w:p>
        </w:tc>
        <w:tc>
          <w:tcPr>
            <w:tcW w:w="1254" w:type="dxa"/>
            <w:shd w:val="clear" w:color="auto" w:fill="F2F2F2" w:themeFill="accent6" w:themeFillShade="F2"/>
          </w:tcPr>
          <w:p w14:paraId="6E103DDA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Recruitment plan number (if known)</w:t>
            </w:r>
          </w:p>
        </w:tc>
        <w:tc>
          <w:tcPr>
            <w:tcW w:w="1160" w:type="dxa"/>
            <w:shd w:val="clear" w:color="auto" w:fill="F2F2F2" w:themeFill="accent6" w:themeFillShade="F2"/>
          </w:tcPr>
          <w:p w14:paraId="0021D560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Arrival date</w:t>
            </w:r>
          </w:p>
          <w:p w14:paraId="2D037D0C" w14:textId="77777777" w:rsidR="0071041F" w:rsidRPr="0071041F" w:rsidRDefault="0071041F" w:rsidP="002E70D2">
            <w:pPr>
              <w:spacing w:before="60" w:after="60" w:line="264" w:lineRule="auto"/>
              <w:jc w:val="center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(if known)</w:t>
            </w:r>
          </w:p>
        </w:tc>
      </w:tr>
      <w:tr w:rsidR="0071041F" w:rsidRPr="0071041F" w14:paraId="26665A26" w14:textId="77777777" w:rsidTr="752FAB68">
        <w:trPr>
          <w:trHeight w:val="1031"/>
        </w:trPr>
        <w:tc>
          <w:tcPr>
            <w:tcW w:w="2975" w:type="dxa"/>
            <w:vMerge/>
          </w:tcPr>
          <w:p w14:paraId="47B8329D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14:paraId="007A9704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97" w:type="dxa"/>
            <w:gridSpan w:val="2"/>
            <w:shd w:val="clear" w:color="auto" w:fill="auto"/>
          </w:tcPr>
          <w:p w14:paraId="7A003018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410" w:type="dxa"/>
            <w:shd w:val="clear" w:color="auto" w:fill="auto"/>
          </w:tcPr>
          <w:p w14:paraId="7441F909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14:paraId="21FBBE70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shd w:val="clear" w:color="auto" w:fill="auto"/>
          </w:tcPr>
          <w:p w14:paraId="51C5A561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0B72D5B9" w14:textId="77777777" w:rsidTr="752FAB68">
        <w:trPr>
          <w:trHeight w:val="338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3F9D2A76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bCs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>Training details (please tick those that apply and complete – consult your training provider)</w:t>
            </w:r>
          </w:p>
        </w:tc>
      </w:tr>
      <w:tr w:rsidR="0071041F" w:rsidRPr="0071041F" w14:paraId="642083F5" w14:textId="77777777" w:rsidTr="752FAB68">
        <w:trPr>
          <w:trHeight w:val="338"/>
        </w:trPr>
        <w:tc>
          <w:tcPr>
            <w:tcW w:w="4415" w:type="dxa"/>
            <w:gridSpan w:val="2"/>
            <w:shd w:val="clear" w:color="auto" w:fill="auto"/>
          </w:tcPr>
          <w:p w14:paraId="4F7DE06A" w14:textId="77777777" w:rsidR="0071041F" w:rsidRPr="0071041F" w:rsidRDefault="0071041F" w:rsidP="0071041F">
            <w:pPr>
              <w:spacing w:before="120" w:line="276" w:lineRule="auto"/>
              <w:ind w:left="453" w:hanging="357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MS Gothic" w:eastAsia="MS Gothic" w:hAnsi="MS Gothic" w:cs="Calibri Light"/>
                <w:b/>
                <w:bCs/>
                <w:noProof/>
                <w:sz w:val="18"/>
                <w:szCs w:val="18"/>
                <w:lang w:val="en-US"/>
              </w:rPr>
              <w:t>☐</w:t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 Accredited  </w:t>
            </w:r>
          </w:p>
          <w:p w14:paraId="2B1723EB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 xml:space="preserve">Qualification title and code: </w:t>
            </w:r>
          </w:p>
          <w:p w14:paraId="31C9A6F1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  <w:p w14:paraId="20164AB6" w14:textId="0AA88849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 xml:space="preserve">Unit of competency </w:t>
            </w:r>
            <w:r w:rsidR="00D25BD8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t</w:t>
            </w: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 xml:space="preserve">itle and code: </w:t>
            </w:r>
          </w:p>
          <w:p w14:paraId="123CF5D2" w14:textId="77777777" w:rsidR="0071041F" w:rsidRPr="0071041F" w:rsidRDefault="0071041F" w:rsidP="0071041F">
            <w:pPr>
              <w:tabs>
                <w:tab w:val="left" w:pos="1650"/>
              </w:tabs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i/>
                <w:i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i/>
                <w:iCs/>
                <w:noProof/>
                <w:sz w:val="18"/>
                <w:szCs w:val="18"/>
                <w:lang w:val="en-US"/>
              </w:rPr>
              <w:tab/>
            </w:r>
          </w:p>
        </w:tc>
        <w:tc>
          <w:tcPr>
            <w:tcW w:w="5321" w:type="dxa"/>
            <w:gridSpan w:val="5"/>
            <w:shd w:val="clear" w:color="auto" w:fill="auto"/>
          </w:tcPr>
          <w:p w14:paraId="47AF3AA0" w14:textId="77777777" w:rsidR="0071041F" w:rsidRPr="0071041F" w:rsidRDefault="0071041F" w:rsidP="0071041F">
            <w:pPr>
              <w:spacing w:before="120" w:line="276" w:lineRule="auto"/>
              <w:ind w:left="251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MS Gothic" w:eastAsia="MS Gothic" w:hAnsi="MS Gothic" w:cs="Calibri Light"/>
                <w:b/>
                <w:bCs/>
                <w:noProof/>
                <w:sz w:val="18"/>
                <w:szCs w:val="18"/>
                <w:lang w:val="en-US"/>
              </w:rPr>
              <w:t>☐</w:t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 Non-accredited/other </w:t>
            </w: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ab/>
            </w:r>
          </w:p>
          <w:p w14:paraId="2868F4F4" w14:textId="77777777" w:rsidR="0071041F" w:rsidRPr="0071041F" w:rsidRDefault="0071041F" w:rsidP="002E70D2">
            <w:pPr>
              <w:spacing w:before="120" w:after="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 xml:space="preserve">Title: </w:t>
            </w:r>
          </w:p>
          <w:p w14:paraId="5D89EC89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  <w:p w14:paraId="0F4430F1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  <w:p w14:paraId="461659FA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  <w:p w14:paraId="6286B026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i/>
                <w:i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0F76055E" w14:textId="77777777" w:rsidTr="752FAB68">
        <w:trPr>
          <w:trHeight w:val="70"/>
        </w:trPr>
        <w:tc>
          <w:tcPr>
            <w:tcW w:w="4415" w:type="dxa"/>
            <w:gridSpan w:val="2"/>
            <w:shd w:val="clear" w:color="auto" w:fill="auto"/>
          </w:tcPr>
          <w:p w14:paraId="4E734C42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Justification for type of training:</w:t>
            </w:r>
          </w:p>
          <w:p w14:paraId="38415C4A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i/>
                <w:iCs/>
                <w:noProof/>
                <w:color w:val="A6A6A6" w:themeColor="accent6" w:themeShade="A6"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i/>
                <w:iCs/>
                <w:noProof/>
                <w:color w:val="A6A6A6" w:themeColor="accent6" w:themeShade="A6"/>
                <w:sz w:val="18"/>
                <w:szCs w:val="18"/>
                <w:lang w:val="en-US"/>
              </w:rPr>
              <w:t>Please write how the training is beneficial and why it requires funding</w:t>
            </w:r>
          </w:p>
        </w:tc>
        <w:tc>
          <w:tcPr>
            <w:tcW w:w="5321" w:type="dxa"/>
            <w:gridSpan w:val="5"/>
            <w:shd w:val="clear" w:color="auto" w:fill="auto"/>
          </w:tcPr>
          <w:p w14:paraId="3E7E5455" w14:textId="77777777" w:rsidR="0071041F" w:rsidRPr="0071041F" w:rsidRDefault="0071041F" w:rsidP="0071041F">
            <w:pPr>
              <w:spacing w:before="120" w:line="264" w:lineRule="auto"/>
              <w:rPr>
                <w:rFonts w:eastAsia="Calibri Light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57B7F39E" w14:textId="77777777" w:rsidTr="752FAB68">
        <w:trPr>
          <w:trHeight w:val="70"/>
        </w:trPr>
        <w:tc>
          <w:tcPr>
            <w:tcW w:w="4415" w:type="dxa"/>
            <w:gridSpan w:val="2"/>
            <w:shd w:val="clear" w:color="auto" w:fill="auto"/>
          </w:tcPr>
          <w:p w14:paraId="3DB89B60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Training date or the date all training is planned to be completed by:</w:t>
            </w:r>
          </w:p>
          <w:p w14:paraId="6E2D7C80" w14:textId="46AD155F" w:rsidR="0071041F" w:rsidRPr="008F2F0D" w:rsidRDefault="0071041F" w:rsidP="752FAB68">
            <w:pPr>
              <w:pStyle w:val="ListParagraph"/>
              <w:numPr>
                <w:ilvl w:val="0"/>
                <w:numId w:val="44"/>
              </w:numPr>
              <w:spacing w:before="60" w:after="60" w:line="264" w:lineRule="auto"/>
              <w:ind w:hanging="226"/>
              <w:rPr>
                <w:rFonts w:ascii="Trebuchet MS" w:eastAsia="Calibri Light" w:hAnsi="Trebuchet MS" w:cs="Calibri Light"/>
                <w:i/>
                <w:iCs/>
                <w:noProof/>
                <w:color w:val="808080" w:themeColor="background1" w:themeShade="80"/>
                <w:sz w:val="18"/>
                <w:szCs w:val="18"/>
                <w:lang w:val="en-US"/>
              </w:rPr>
            </w:pPr>
            <w:r w:rsidRPr="752FAB68">
              <w:rPr>
                <w:rFonts w:ascii="Trebuchet MS" w:eastAsia="Calibri Light" w:hAnsi="Trebuchet MS" w:cs="Calibri Light"/>
                <w:i/>
                <w:iCs/>
                <w:noProof/>
                <w:color w:val="808080" w:themeColor="accent6" w:themeShade="80"/>
                <w:sz w:val="18"/>
                <w:szCs w:val="18"/>
                <w:lang w:val="en-US"/>
              </w:rPr>
              <w:t>Short courses should be undertaken within 4 weeks of the date of approval. Please inform the Department of Employment and Workplace Relations (DEWR) if this is not achiev</w:t>
            </w:r>
            <w:r w:rsidR="04839C3A" w:rsidRPr="752FAB68">
              <w:rPr>
                <w:rFonts w:ascii="Trebuchet MS" w:eastAsia="Calibri Light" w:hAnsi="Trebuchet MS" w:cs="Calibri Light"/>
                <w:i/>
                <w:iCs/>
                <w:noProof/>
                <w:color w:val="808080" w:themeColor="accent6" w:themeShade="80"/>
                <w:sz w:val="18"/>
                <w:szCs w:val="18"/>
                <w:lang w:val="en-US"/>
              </w:rPr>
              <w:t>able</w:t>
            </w:r>
            <w:r w:rsidRPr="752FAB68">
              <w:rPr>
                <w:rFonts w:ascii="Trebuchet MS" w:eastAsia="Calibri Light" w:hAnsi="Trebuchet MS" w:cs="Calibri Light"/>
                <w:i/>
                <w:iCs/>
                <w:noProof/>
                <w:color w:val="808080" w:themeColor="accent6" w:themeShade="80"/>
                <w:sz w:val="18"/>
                <w:szCs w:val="18"/>
                <w:lang w:val="en-US"/>
              </w:rPr>
              <w:t>.</w:t>
            </w:r>
          </w:p>
          <w:p w14:paraId="620E3767" w14:textId="77777777" w:rsidR="0071041F" w:rsidRPr="00797078" w:rsidRDefault="0071041F" w:rsidP="00445D5F">
            <w:pPr>
              <w:pStyle w:val="ListParagraph"/>
              <w:numPr>
                <w:ilvl w:val="0"/>
                <w:numId w:val="44"/>
              </w:numPr>
              <w:spacing w:before="120" w:after="0" w:line="264" w:lineRule="auto"/>
              <w:ind w:hanging="226"/>
              <w:rPr>
                <w:rFonts w:ascii="Trebuchet MS" w:eastAsia="Calibri Light" w:hAnsi="Trebuchet MS" w:cs="Calibri Light"/>
                <w:i/>
                <w:iCs/>
                <w:noProof/>
                <w:color w:val="808080" w:themeColor="accent6" w:themeShade="80"/>
                <w:sz w:val="18"/>
                <w:szCs w:val="18"/>
                <w:lang w:val="en-US"/>
              </w:rPr>
            </w:pPr>
            <w:r w:rsidRPr="00797078">
              <w:rPr>
                <w:rFonts w:ascii="Trebuchet MS" w:eastAsia="Calibri Light" w:hAnsi="Trebuchet MS" w:cs="Calibri Light"/>
                <w:i/>
                <w:iCs/>
                <w:noProof/>
                <w:color w:val="808080" w:themeColor="accent6" w:themeShade="80"/>
                <w:sz w:val="18"/>
                <w:szCs w:val="18"/>
                <w:lang w:val="en-US"/>
              </w:rPr>
              <w:lastRenderedPageBreak/>
              <w:t>Full certificate courses should commence within 4 weeks of the date of approval - completion date to be noted on the application.</w:t>
            </w:r>
          </w:p>
          <w:p w14:paraId="567062D4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308C34E2" w14:textId="77777777" w:rsidR="0071041F" w:rsidRPr="0071041F" w:rsidRDefault="0071041F" w:rsidP="0071041F">
            <w:pPr>
              <w:spacing w:before="120" w:line="264" w:lineRule="auto"/>
              <w:rPr>
                <w:rFonts w:eastAsia="Calibri Light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  <w:p w14:paraId="0DD5A217" w14:textId="77777777" w:rsidR="0071041F" w:rsidRPr="0071041F" w:rsidRDefault="0071041F" w:rsidP="0071041F">
            <w:pPr>
              <w:spacing w:before="120" w:line="264" w:lineRule="auto"/>
              <w:rPr>
                <w:rFonts w:eastAsia="Calibri Light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6A31BD72" w14:textId="77777777" w:rsidTr="752FAB68">
        <w:trPr>
          <w:trHeight w:val="1266"/>
        </w:trPr>
        <w:tc>
          <w:tcPr>
            <w:tcW w:w="4415" w:type="dxa"/>
            <w:gridSpan w:val="2"/>
            <w:shd w:val="clear" w:color="auto" w:fill="auto"/>
          </w:tcPr>
          <w:p w14:paraId="4709D521" w14:textId="77777777" w:rsidR="0071041F" w:rsidRPr="0071041F" w:rsidRDefault="0071041F" w:rsidP="002E70D2">
            <w:pPr>
              <w:spacing w:before="120" w:after="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Cultural context:</w:t>
            </w:r>
          </w:p>
          <w:p w14:paraId="5F423FEF" w14:textId="77777777" w:rsidR="0071041F" w:rsidRPr="008F2F0D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i/>
                <w:iCs/>
                <w:noProof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Calibri Light" w:hAnsi="Trebuchet MS" w:cs="Calibri Light"/>
                <w:i/>
                <w:iCs/>
                <w:noProof/>
                <w:color w:val="808080" w:themeColor="background1" w:themeShade="80"/>
                <w:sz w:val="18"/>
                <w:szCs w:val="18"/>
                <w:lang w:val="en-US"/>
              </w:rPr>
              <w:t>Please consult your training provider and explain how they intend to contextualise delivery to ensure it is culturally appropriate and meets the learning needs of the Pacific and/or Timor-Leste workers.</w:t>
            </w:r>
          </w:p>
        </w:tc>
        <w:tc>
          <w:tcPr>
            <w:tcW w:w="5321" w:type="dxa"/>
            <w:gridSpan w:val="5"/>
            <w:shd w:val="clear" w:color="auto" w:fill="auto"/>
          </w:tcPr>
          <w:p w14:paraId="0B9B91B7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11851057" w14:textId="77777777" w:rsidTr="752FAB68">
        <w:trPr>
          <w:trHeight w:val="208"/>
        </w:trPr>
        <w:tc>
          <w:tcPr>
            <w:tcW w:w="4415" w:type="dxa"/>
            <w:gridSpan w:val="2"/>
            <w:shd w:val="clear" w:color="auto" w:fill="auto"/>
          </w:tcPr>
          <w:p w14:paraId="113D9F73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Language literacy and numeracy (LLN):</w:t>
            </w:r>
          </w:p>
          <w:p w14:paraId="041ABAE0" w14:textId="77777777" w:rsidR="0071041F" w:rsidRPr="008F2F0D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i/>
                <w:iCs/>
                <w:noProof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Calibri Light" w:hAnsi="Trebuchet MS" w:cs="Calibri Light"/>
                <w:i/>
                <w:iCs/>
                <w:noProof/>
                <w:color w:val="808080" w:themeColor="background1" w:themeShade="80"/>
                <w:sz w:val="18"/>
                <w:szCs w:val="18"/>
                <w:lang w:val="en-US"/>
              </w:rPr>
              <w:t>Ask your registered training organisation (RTO) how they intend to address the LLN requirements of the identified group and record the response here.</w:t>
            </w:r>
          </w:p>
        </w:tc>
        <w:tc>
          <w:tcPr>
            <w:tcW w:w="5321" w:type="dxa"/>
            <w:gridSpan w:val="5"/>
            <w:shd w:val="clear" w:color="auto" w:fill="auto"/>
          </w:tcPr>
          <w:p w14:paraId="107FCA6A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32B8BC33" w14:textId="77777777" w:rsidTr="752FAB68">
        <w:trPr>
          <w:trHeight w:val="291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38D08630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bCs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>Costs for training</w:t>
            </w:r>
          </w:p>
        </w:tc>
      </w:tr>
      <w:tr w:rsidR="0071041F" w:rsidRPr="0071041F" w14:paraId="528FF221" w14:textId="77777777" w:rsidTr="752FAB68">
        <w:trPr>
          <w:trHeight w:val="291"/>
        </w:trPr>
        <w:tc>
          <w:tcPr>
            <w:tcW w:w="4415" w:type="dxa"/>
            <w:gridSpan w:val="2"/>
            <w:vMerge w:val="restart"/>
            <w:shd w:val="clear" w:color="auto" w:fill="auto"/>
          </w:tcPr>
          <w:p w14:paraId="7418C56B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Costs for training payable by employer</w:t>
            </w:r>
          </w:p>
          <w:p w14:paraId="755A925A" w14:textId="77777777" w:rsidR="0071041F" w:rsidRPr="008F2F0D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(Please attach quote from the training provider)</w:t>
            </w:r>
          </w:p>
        </w:tc>
        <w:tc>
          <w:tcPr>
            <w:tcW w:w="5321" w:type="dxa"/>
            <w:gridSpan w:val="5"/>
            <w:shd w:val="clear" w:color="auto" w:fill="auto"/>
          </w:tcPr>
          <w:p w14:paraId="2EAD89E5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Total cost of training:</w:t>
            </w:r>
          </w:p>
        </w:tc>
      </w:tr>
      <w:tr w:rsidR="0071041F" w:rsidRPr="0071041F" w14:paraId="7973F181" w14:textId="77777777" w:rsidTr="752FAB68">
        <w:trPr>
          <w:trHeight w:val="291"/>
        </w:trPr>
        <w:tc>
          <w:tcPr>
            <w:tcW w:w="4415" w:type="dxa"/>
            <w:gridSpan w:val="2"/>
            <w:vMerge/>
          </w:tcPr>
          <w:p w14:paraId="7748B0F4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3AB98018" w14:textId="77777777" w:rsidR="0071041F" w:rsidRPr="0071041F" w:rsidRDefault="0071041F" w:rsidP="002E70D2">
            <w:pPr>
              <w:spacing w:before="60" w:after="6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Cost per worker:</w:t>
            </w:r>
          </w:p>
        </w:tc>
      </w:tr>
      <w:tr w:rsidR="0071041F" w:rsidRPr="0071041F" w14:paraId="07C8C7B0" w14:textId="77777777" w:rsidTr="752FAB68">
        <w:trPr>
          <w:trHeight w:val="209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7004EB6E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bCs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>Registered training organisation</w:t>
            </w:r>
          </w:p>
        </w:tc>
      </w:tr>
      <w:tr w:rsidR="0071041F" w:rsidRPr="0071041F" w14:paraId="18B54898" w14:textId="77777777" w:rsidTr="752FAB68">
        <w:trPr>
          <w:trHeight w:val="267"/>
        </w:trPr>
        <w:tc>
          <w:tcPr>
            <w:tcW w:w="2975" w:type="dxa"/>
            <w:shd w:val="clear" w:color="auto" w:fill="auto"/>
          </w:tcPr>
          <w:p w14:paraId="3CA14DA1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bookmarkStart w:id="0" w:name="_Hlk69464712"/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Organisation name:</w:t>
            </w:r>
          </w:p>
        </w:tc>
        <w:tc>
          <w:tcPr>
            <w:tcW w:w="6761" w:type="dxa"/>
            <w:gridSpan w:val="6"/>
            <w:shd w:val="clear" w:color="auto" w:fill="auto"/>
          </w:tcPr>
          <w:p w14:paraId="132BF727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3CA7AA2C" w14:textId="77777777" w:rsidTr="752FAB68">
        <w:trPr>
          <w:trHeight w:val="267"/>
        </w:trPr>
        <w:tc>
          <w:tcPr>
            <w:tcW w:w="2975" w:type="dxa"/>
            <w:shd w:val="clear" w:color="auto" w:fill="auto"/>
          </w:tcPr>
          <w:p w14:paraId="7DAEB63F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RTO Number:</w:t>
            </w:r>
          </w:p>
        </w:tc>
        <w:tc>
          <w:tcPr>
            <w:tcW w:w="6761" w:type="dxa"/>
            <w:gridSpan w:val="6"/>
            <w:shd w:val="clear" w:color="auto" w:fill="auto"/>
          </w:tcPr>
          <w:p w14:paraId="32929695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120DD295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07381DE0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Address of proposed training:</w:t>
            </w:r>
          </w:p>
        </w:tc>
        <w:tc>
          <w:tcPr>
            <w:tcW w:w="6761" w:type="dxa"/>
            <w:gridSpan w:val="6"/>
            <w:shd w:val="clear" w:color="auto" w:fill="auto"/>
          </w:tcPr>
          <w:p w14:paraId="0EDEBD38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3C4A9A98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37544B50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Contact:  </w:t>
            </w:r>
          </w:p>
        </w:tc>
        <w:tc>
          <w:tcPr>
            <w:tcW w:w="1440" w:type="dxa"/>
            <w:shd w:val="clear" w:color="auto" w:fill="auto"/>
          </w:tcPr>
          <w:p w14:paraId="37DA03D8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41D24FC2" w14:textId="77777777" w:rsidR="0071041F" w:rsidRPr="0071041F" w:rsidRDefault="0071041F" w:rsidP="002E70D2">
            <w:pPr>
              <w:spacing w:before="60" w:after="6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Email: </w:t>
            </w:r>
          </w:p>
        </w:tc>
      </w:tr>
      <w:tr w:rsidR="0071041F" w:rsidRPr="0071041F" w14:paraId="6864F694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1519A040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1440" w:type="dxa"/>
            <w:shd w:val="clear" w:color="auto" w:fill="auto"/>
          </w:tcPr>
          <w:p w14:paraId="1325615D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1C14E369" w14:textId="77777777" w:rsidR="0071041F" w:rsidRPr="0071041F" w:rsidRDefault="0071041F" w:rsidP="002E70D2">
            <w:pPr>
              <w:spacing w:before="60" w:after="6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Mobile: </w:t>
            </w:r>
          </w:p>
        </w:tc>
      </w:tr>
      <w:bookmarkEnd w:id="0"/>
      <w:tr w:rsidR="0071041F" w:rsidRPr="0071041F" w14:paraId="37881D6D" w14:textId="77777777" w:rsidTr="752FAB68">
        <w:trPr>
          <w:trHeight w:val="138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045477E4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bCs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>Training provider details (if not an RTO)</w:t>
            </w:r>
          </w:p>
        </w:tc>
      </w:tr>
      <w:tr w:rsidR="0071041F" w:rsidRPr="0071041F" w14:paraId="7849E546" w14:textId="77777777" w:rsidTr="752FAB68">
        <w:trPr>
          <w:trHeight w:val="138"/>
        </w:trPr>
        <w:tc>
          <w:tcPr>
            <w:tcW w:w="2975" w:type="dxa"/>
            <w:shd w:val="clear" w:color="auto" w:fill="FFFFFF" w:themeFill="accent6"/>
          </w:tcPr>
          <w:p w14:paraId="7BDDAFE4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Organsiation name:</w:t>
            </w:r>
          </w:p>
        </w:tc>
        <w:tc>
          <w:tcPr>
            <w:tcW w:w="6761" w:type="dxa"/>
            <w:gridSpan w:val="6"/>
            <w:shd w:val="clear" w:color="auto" w:fill="FFFFFF" w:themeFill="accent6"/>
          </w:tcPr>
          <w:p w14:paraId="02B1C11B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6F1D8186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45ED9EAD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Address of proposed training:</w:t>
            </w:r>
          </w:p>
        </w:tc>
        <w:tc>
          <w:tcPr>
            <w:tcW w:w="6761" w:type="dxa"/>
            <w:gridSpan w:val="6"/>
            <w:shd w:val="clear" w:color="auto" w:fill="auto"/>
          </w:tcPr>
          <w:p w14:paraId="47ED2126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1121BE3E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59FEDFE6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 xml:space="preserve">Contact:  </w:t>
            </w:r>
          </w:p>
        </w:tc>
        <w:tc>
          <w:tcPr>
            <w:tcW w:w="1440" w:type="dxa"/>
            <w:shd w:val="clear" w:color="auto" w:fill="auto"/>
          </w:tcPr>
          <w:p w14:paraId="21E05BE4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3731EB6E" w14:textId="77777777" w:rsidR="0071041F" w:rsidRPr="0071041F" w:rsidRDefault="0071041F" w:rsidP="002E70D2">
            <w:pPr>
              <w:spacing w:before="60" w:after="6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Email:</w:t>
            </w:r>
          </w:p>
        </w:tc>
      </w:tr>
      <w:tr w:rsidR="0071041F" w:rsidRPr="0071041F" w14:paraId="27E1658E" w14:textId="77777777" w:rsidTr="752FAB68">
        <w:trPr>
          <w:trHeight w:val="138"/>
        </w:trPr>
        <w:tc>
          <w:tcPr>
            <w:tcW w:w="2975" w:type="dxa"/>
            <w:shd w:val="clear" w:color="auto" w:fill="auto"/>
          </w:tcPr>
          <w:p w14:paraId="568C1DD9" w14:textId="77777777" w:rsidR="0071041F" w:rsidRPr="0071041F" w:rsidRDefault="0071041F" w:rsidP="002E70D2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1440" w:type="dxa"/>
            <w:shd w:val="clear" w:color="auto" w:fill="auto"/>
          </w:tcPr>
          <w:p w14:paraId="5861F90E" w14:textId="77777777" w:rsidR="0071041F" w:rsidRPr="0071041F" w:rsidRDefault="0071041F" w:rsidP="0071041F">
            <w:pPr>
              <w:spacing w:before="60" w:after="6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14:paraId="419C6527" w14:textId="77777777" w:rsidR="0071041F" w:rsidRPr="0071041F" w:rsidRDefault="0071041F" w:rsidP="002E70D2">
            <w:pPr>
              <w:spacing w:before="60" w:after="60" w:line="264" w:lineRule="auto"/>
              <w:ind w:left="122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Mobile:</w:t>
            </w:r>
          </w:p>
        </w:tc>
      </w:tr>
      <w:tr w:rsidR="0071041F" w:rsidRPr="0071041F" w14:paraId="19BBD3BB" w14:textId="77777777" w:rsidTr="752FAB68">
        <w:trPr>
          <w:trHeight w:val="284"/>
        </w:trPr>
        <w:tc>
          <w:tcPr>
            <w:tcW w:w="9736" w:type="dxa"/>
            <w:gridSpan w:val="7"/>
            <w:shd w:val="clear" w:color="auto" w:fill="F2F2F2" w:themeFill="accent6" w:themeFillShade="F2"/>
          </w:tcPr>
          <w:p w14:paraId="0D01D101" w14:textId="77777777" w:rsidR="0071041F" w:rsidRPr="0071041F" w:rsidRDefault="0071041F" w:rsidP="002E70D2">
            <w:pPr>
              <w:keepNext/>
              <w:keepLines/>
              <w:spacing w:before="200" w:after="0" w:line="264" w:lineRule="auto"/>
              <w:ind w:left="134"/>
              <w:outlineLvl w:val="3"/>
              <w:rPr>
                <w:rFonts w:asciiTheme="majorHAnsi" w:eastAsiaTheme="majorEastAsia" w:hAnsiTheme="majorHAnsi" w:cstheme="majorBidi"/>
                <w:bCs/>
                <w:iCs/>
                <w:noProof/>
                <w:color w:val="262A82" w:themeColor="accent1"/>
                <w:sz w:val="18"/>
                <w:szCs w:val="18"/>
                <w:lang w:val="en-US"/>
              </w:rPr>
            </w:pPr>
            <w:r w:rsidRPr="0071041F">
              <w:rPr>
                <w:rFonts w:asciiTheme="majorHAnsi" w:eastAsiaTheme="majorEastAsia" w:hAnsiTheme="majorHAnsi" w:cstheme="majorBidi"/>
                <w:b/>
                <w:iCs/>
                <w:noProof/>
                <w:color w:val="262A82" w:themeColor="accent1"/>
                <w:sz w:val="18"/>
                <w:szCs w:val="18"/>
                <w:lang w:val="en-US"/>
              </w:rPr>
              <w:t xml:space="preserve">Funding reimbursement </w:t>
            </w:r>
          </w:p>
        </w:tc>
      </w:tr>
      <w:tr w:rsidR="0071041F" w:rsidRPr="0071041F" w14:paraId="41EF8F5D" w14:textId="77777777" w:rsidTr="752FAB68">
        <w:trPr>
          <w:trHeight w:val="413"/>
        </w:trPr>
        <w:tc>
          <w:tcPr>
            <w:tcW w:w="9736" w:type="dxa"/>
            <w:gridSpan w:val="7"/>
          </w:tcPr>
          <w:p w14:paraId="55B66188" w14:textId="77777777" w:rsidR="0071041F" w:rsidRPr="008F2F0D" w:rsidRDefault="0071041F" w:rsidP="005A3E3E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>The employer agrees to cover cost of training and be reimbursed by DEWR. The following documents should be submitted within 4 weeks upon completion of training for reimbursement:</w:t>
            </w:r>
          </w:p>
          <w:p w14:paraId="50C88BE0" w14:textId="77777777" w:rsidR="0071041F" w:rsidRPr="008F2F0D" w:rsidRDefault="0071041F" w:rsidP="005A3E3E">
            <w:pPr>
              <w:pStyle w:val="ListParagraph"/>
              <w:numPr>
                <w:ilvl w:val="0"/>
                <w:numId w:val="43"/>
              </w:numPr>
              <w:spacing w:before="40" w:after="40" w:line="259" w:lineRule="auto"/>
              <w:ind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bookmarkStart w:id="1" w:name="_Hlk77324048"/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 xml:space="preserve">Copy of invoice from training provider outlining training </w:t>
            </w:r>
            <w:bookmarkEnd w:id="1"/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listed in the approved request for funding support.</w:t>
            </w:r>
          </w:p>
          <w:p w14:paraId="38AAF8AD" w14:textId="77777777" w:rsidR="0071041F" w:rsidRPr="008F2F0D" w:rsidRDefault="0071041F" w:rsidP="005A3E3E">
            <w:pPr>
              <w:pStyle w:val="ListParagraph"/>
              <w:numPr>
                <w:ilvl w:val="0"/>
                <w:numId w:val="43"/>
              </w:numPr>
              <w:spacing w:before="40" w:after="40" w:line="259" w:lineRule="auto"/>
              <w:ind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A receipt/remittance for payment for training/course listed in the approved request for funding support.</w:t>
            </w:r>
          </w:p>
          <w:p w14:paraId="1212D8B2" w14:textId="77777777" w:rsidR="0071041F" w:rsidRPr="008F2F0D" w:rsidRDefault="0071041F" w:rsidP="005A3E3E">
            <w:pPr>
              <w:pStyle w:val="ListParagraph"/>
              <w:numPr>
                <w:ilvl w:val="0"/>
                <w:numId w:val="43"/>
              </w:numPr>
              <w:spacing w:after="0"/>
              <w:ind w:right="115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 xml:space="preserve">An invoice from the employer for the amount to be reimbursed by DEWR as stated in the approval email. </w:t>
            </w:r>
          </w:p>
          <w:p w14:paraId="745667B2" w14:textId="77777777" w:rsidR="005A3E3E" w:rsidRPr="008F2F0D" w:rsidRDefault="005A3E3E" w:rsidP="005A3E3E">
            <w:pPr>
              <w:spacing w:after="0"/>
              <w:ind w:left="134" w:right="115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</w:p>
          <w:p w14:paraId="780FE1F4" w14:textId="3A47ECDB" w:rsidR="0071041F" w:rsidRPr="008F2F0D" w:rsidRDefault="0071041F" w:rsidP="005A3E3E">
            <w:pPr>
              <w:spacing w:after="0"/>
              <w:ind w:left="134" w:right="115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The invoice should include the following:</w:t>
            </w:r>
          </w:p>
          <w:p w14:paraId="145C3DD0" w14:textId="77777777" w:rsidR="0071041F" w:rsidRPr="008F2F0D" w:rsidRDefault="0071041F" w:rsidP="005A3E3E">
            <w:pPr>
              <w:pStyle w:val="ListParagraph"/>
              <w:numPr>
                <w:ilvl w:val="0"/>
                <w:numId w:val="43"/>
              </w:numPr>
              <w:spacing w:before="40" w:after="40" w:line="259" w:lineRule="auto"/>
              <w:ind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account name including contact details.</w:t>
            </w:r>
          </w:p>
          <w:p w14:paraId="31BC04E4" w14:textId="77777777" w:rsidR="0071041F" w:rsidRPr="008F2F0D" w:rsidRDefault="0071041F" w:rsidP="005A3E3E">
            <w:pPr>
              <w:pStyle w:val="ListParagraph"/>
              <w:numPr>
                <w:ilvl w:val="0"/>
                <w:numId w:val="43"/>
              </w:numPr>
              <w:spacing w:before="40" w:after="40" w:line="259" w:lineRule="auto"/>
              <w:ind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BSB number/account number.</w:t>
            </w:r>
          </w:p>
          <w:p w14:paraId="15147EBD" w14:textId="77777777" w:rsidR="0071041F" w:rsidRPr="008F2F0D" w:rsidRDefault="0071041F" w:rsidP="009940B8">
            <w:pPr>
              <w:pStyle w:val="ListParagraph"/>
              <w:numPr>
                <w:ilvl w:val="0"/>
                <w:numId w:val="43"/>
              </w:numPr>
              <w:spacing w:before="40" w:after="40" w:line="259" w:lineRule="auto"/>
              <w:ind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Copy of certificates/tickets for each worker provided to DEWR (after training is completed).</w:t>
            </w:r>
          </w:p>
          <w:p w14:paraId="4E4EDF51" w14:textId="77777777" w:rsidR="0071041F" w:rsidRPr="008F2F0D" w:rsidRDefault="0071041F" w:rsidP="009940B8">
            <w:pPr>
              <w:spacing w:before="40" w:after="40" w:line="259" w:lineRule="auto"/>
              <w:ind w:left="134" w:right="119"/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MS Gothic" w:hAnsi="Trebuchet MS" w:cs="Calibri Light"/>
                <w:noProof/>
                <w:color w:val="000000" w:themeColor="text1"/>
                <w:sz w:val="18"/>
                <w:szCs w:val="18"/>
                <w:lang w:val="en-US"/>
              </w:rPr>
              <w:t>For participants who do not achieve competency, or pass the training course, applications for reimbursement will only be considered where evidence supports at least 75% attendance.</w:t>
            </w:r>
          </w:p>
          <w:p w14:paraId="42DA0B48" w14:textId="77777777" w:rsidR="0071041F" w:rsidRPr="008F2F0D" w:rsidRDefault="0071041F" w:rsidP="009940B8">
            <w:pPr>
              <w:spacing w:before="120" w:line="264" w:lineRule="auto"/>
              <w:ind w:left="134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  <w:r w:rsidRPr="008F2F0D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u w:val="single"/>
                <w:lang w:val="en-US"/>
              </w:rPr>
              <w:lastRenderedPageBreak/>
              <w:t>Please note</w:t>
            </w:r>
            <w:r w:rsidRPr="008F2F0D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: DEWR requires ALL of the above documentation before proceeding to payment.</w:t>
            </w:r>
          </w:p>
        </w:tc>
      </w:tr>
      <w:tr w:rsidR="0071041F" w:rsidRPr="0071041F" w14:paraId="5E508F34" w14:textId="77777777" w:rsidTr="752FAB68">
        <w:trPr>
          <w:trHeight w:val="273"/>
        </w:trPr>
        <w:tc>
          <w:tcPr>
            <w:tcW w:w="2975" w:type="dxa"/>
          </w:tcPr>
          <w:p w14:paraId="1E5BC432" w14:textId="77777777" w:rsidR="0071041F" w:rsidRPr="0071041F" w:rsidRDefault="0071041F" w:rsidP="009940B8">
            <w:pPr>
              <w:spacing w:before="60" w:after="60" w:line="264" w:lineRule="auto"/>
              <w:ind w:left="13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lastRenderedPageBreak/>
              <w:t>Employer name</w:t>
            </w:r>
          </w:p>
        </w:tc>
        <w:tc>
          <w:tcPr>
            <w:tcW w:w="2401" w:type="dxa"/>
            <w:gridSpan w:val="2"/>
          </w:tcPr>
          <w:p w14:paraId="41826ABC" w14:textId="77777777" w:rsidR="0071041F" w:rsidRPr="0071041F" w:rsidRDefault="0071041F" w:rsidP="009940B8">
            <w:pPr>
              <w:spacing w:before="60" w:after="60" w:line="264" w:lineRule="auto"/>
              <w:ind w:left="144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4360" w:type="dxa"/>
            <w:gridSpan w:val="4"/>
          </w:tcPr>
          <w:p w14:paraId="43458D75" w14:textId="77777777" w:rsidR="0071041F" w:rsidRPr="0071041F" w:rsidRDefault="0071041F" w:rsidP="009940B8">
            <w:pPr>
              <w:spacing w:before="60" w:after="60" w:line="264" w:lineRule="auto"/>
              <w:ind w:left="7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r w:rsidRPr="0071041F"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  <w:t>Date</w:t>
            </w:r>
          </w:p>
        </w:tc>
      </w:tr>
      <w:tr w:rsidR="0071041F" w:rsidRPr="0071041F" w14:paraId="33DB3FC4" w14:textId="77777777" w:rsidTr="752FAB68">
        <w:trPr>
          <w:trHeight w:val="451"/>
        </w:trPr>
        <w:tc>
          <w:tcPr>
            <w:tcW w:w="2975" w:type="dxa"/>
          </w:tcPr>
          <w:p w14:paraId="5392A597" w14:textId="77777777" w:rsidR="0071041F" w:rsidRPr="0071041F" w:rsidRDefault="0071041F" w:rsidP="0071041F">
            <w:pPr>
              <w:spacing w:after="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401" w:type="dxa"/>
            <w:gridSpan w:val="2"/>
          </w:tcPr>
          <w:p w14:paraId="3BE77AAE" w14:textId="77777777" w:rsidR="0071041F" w:rsidRPr="0071041F" w:rsidRDefault="0071041F" w:rsidP="0071041F">
            <w:pPr>
              <w:spacing w:after="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  <w:tc>
          <w:tcPr>
            <w:tcW w:w="4360" w:type="dxa"/>
            <w:gridSpan w:val="4"/>
          </w:tcPr>
          <w:p w14:paraId="3A5A4379" w14:textId="77777777" w:rsidR="0071041F" w:rsidRPr="0071041F" w:rsidRDefault="0071041F" w:rsidP="0071041F">
            <w:pPr>
              <w:spacing w:after="0" w:line="264" w:lineRule="auto"/>
              <w:rPr>
                <w:rFonts w:ascii="Trebuchet MS" w:eastAsia="Calibri Light" w:hAnsi="Trebuchet MS" w:cs="Calibri Light"/>
                <w:b/>
                <w:bCs/>
                <w:noProof/>
                <w:sz w:val="18"/>
                <w:szCs w:val="18"/>
                <w:lang w:val="en-US"/>
              </w:rPr>
            </w:pPr>
          </w:p>
        </w:tc>
      </w:tr>
      <w:tr w:rsidR="0071041F" w:rsidRPr="0071041F" w14:paraId="51801AD1" w14:textId="77777777" w:rsidTr="752FAB68">
        <w:trPr>
          <w:trHeight w:val="451"/>
        </w:trPr>
        <w:tc>
          <w:tcPr>
            <w:tcW w:w="9736" w:type="dxa"/>
            <w:gridSpan w:val="7"/>
          </w:tcPr>
          <w:p w14:paraId="7D2A0EA0" w14:textId="77777777" w:rsidR="0071041F" w:rsidRPr="008F2F0D" w:rsidRDefault="00FA4591" w:rsidP="00E707C8">
            <w:pPr>
              <w:spacing w:after="0" w:line="264" w:lineRule="auto"/>
              <w:ind w:left="134" w:right="98"/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</w:pPr>
            <w:sdt>
              <w:sdtPr>
                <w:rPr>
                  <w:rFonts w:ascii="Trebuchet MS" w:eastAsia="Calibri Light" w:hAnsi="Trebuchet MS" w:cs="Calibri Light"/>
                  <w:noProof/>
                  <w:lang w:val="en-US"/>
                </w:rPr>
                <w:id w:val="49727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1F" w:rsidRPr="008F2F0D">
                  <w:rPr>
                    <w:rFonts w:ascii="Segoe UI Symbol" w:eastAsia="Calibri Light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71041F" w:rsidRPr="008F2F0D">
              <w:rPr>
                <w:rFonts w:ascii="Trebuchet MS" w:eastAsia="Calibri Light" w:hAnsi="Trebuchet MS" w:cs="Calibri Light"/>
                <w:noProof/>
                <w:sz w:val="18"/>
                <w:szCs w:val="18"/>
                <w:lang w:val="en-US"/>
              </w:rPr>
              <w:t xml:space="preserve"> I hereby declare that all information provided in this application is accurate and true. I understand that providing false or misleading information could impact on the funding reimbursement process and future request for funding applications.</w:t>
            </w:r>
          </w:p>
        </w:tc>
      </w:tr>
    </w:tbl>
    <w:p w14:paraId="425BE89F" w14:textId="77777777" w:rsidR="0071041F" w:rsidRDefault="0071041F" w:rsidP="00DF7DE6">
      <w:pPr>
        <w:pStyle w:val="BodyText"/>
      </w:pPr>
    </w:p>
    <w:p w14:paraId="1EEA94D3" w14:textId="77777777" w:rsidR="00E76AA6" w:rsidRDefault="00FE7C35">
      <w:pPr>
        <w:spacing w:after="0"/>
        <w:sectPr w:rsidR="00E76AA6" w:rsidSect="00E77E56">
          <w:headerReference w:type="default" r:id="rId11"/>
          <w:footerReference w:type="even" r:id="rId12"/>
          <w:footerReference w:type="default" r:id="rId13"/>
          <w:pgSz w:w="11906" w:h="16838"/>
          <w:pgMar w:top="2868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4B09344E" w14:textId="4485BF6F" w:rsidR="00FE7C35" w:rsidRDefault="00884A96" w:rsidP="00884A96">
      <w:pPr>
        <w:pStyle w:val="Heading2"/>
      </w:pPr>
      <w:r>
        <w:lastRenderedPageBreak/>
        <w:t>Skills Development Program objectives</w:t>
      </w:r>
    </w:p>
    <w:p w14:paraId="6175B60C" w14:textId="77777777" w:rsidR="00DE78B7" w:rsidRPr="0083759B" w:rsidRDefault="00DE78B7" w:rsidP="00DE78B7">
      <w:pPr>
        <w:pStyle w:val="NormalWeb"/>
        <w:spacing w:before="0" w:beforeAutospacing="0" w:after="0" w:afterAutospacing="0"/>
        <w:ind w:right="-1504"/>
        <w:jc w:val="left"/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</w:pP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To increase the skills and capacity of PALM </w:t>
      </w:r>
      <w:r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s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cheme </w:t>
      </w:r>
      <w:r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w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orkers in Australia by providing culturally sensitive and appropriate opportunities for quality education and training. The program also supports PALM </w:t>
      </w:r>
      <w:r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>s</w:t>
      </w:r>
      <w:r w:rsidRPr="0083759B">
        <w:rPr>
          <w:rFonts w:ascii="Trebuchet MS" w:eastAsia="MS Gothic" w:hAnsi="Trebuchet MS" w:cs="Times New Roman"/>
          <w:color w:val="000000" w:themeColor="text1"/>
          <w:sz w:val="18"/>
          <w:szCs w:val="18"/>
          <w:lang w:eastAsia="en-US"/>
        </w:rPr>
        <w:t xml:space="preserve">cheme employers’ business goals by addressing existing and emerging skills and knowledge needs of staff. </w:t>
      </w:r>
    </w:p>
    <w:p w14:paraId="7BD5E35E" w14:textId="77777777" w:rsidR="00DE78B7" w:rsidRPr="003558DA" w:rsidRDefault="00DE78B7" w:rsidP="00DE78B7">
      <w:pPr>
        <w:pStyle w:val="Heading3"/>
      </w:pPr>
      <w:r>
        <w:t>A</w:t>
      </w:r>
      <w:r w:rsidRPr="003558DA">
        <w:t>pproval</w:t>
      </w:r>
      <w:r>
        <w:t xml:space="preserve"> criteria </w:t>
      </w:r>
    </w:p>
    <w:p w14:paraId="57807466" w14:textId="77777777" w:rsidR="00DE78B7" w:rsidRPr="0083759B" w:rsidRDefault="00DE78B7" w:rsidP="00DE78B7">
      <w:pPr>
        <w:spacing w:after="0"/>
        <w:rPr>
          <w:rFonts w:ascii="Trebuchet MS" w:eastAsia="MS Gothic" w:hAnsi="Trebuchet MS"/>
          <w:color w:val="000000" w:themeColor="text1"/>
          <w:sz w:val="18"/>
          <w:szCs w:val="18"/>
        </w:rPr>
      </w:pPr>
      <w:r w:rsidRPr="0083759B">
        <w:rPr>
          <w:rFonts w:ascii="Trebuchet MS" w:eastAsia="MS Gothic" w:hAnsi="Trebuchet MS"/>
          <w:color w:val="000000" w:themeColor="text1"/>
          <w:sz w:val="18"/>
          <w:szCs w:val="18"/>
        </w:rPr>
        <w:t>Please complete the following questions to confirm the stated training is relevant to the worker/s current role and future skills and development.</w:t>
      </w:r>
    </w:p>
    <w:p w14:paraId="631A0A33" w14:textId="77777777" w:rsidR="00884A96" w:rsidRDefault="00884A96" w:rsidP="00884A96">
      <w:pPr>
        <w:pStyle w:val="BodyText"/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5386"/>
        <w:gridCol w:w="5098"/>
      </w:tblGrid>
      <w:tr w:rsidR="002D62E1" w:rsidRPr="003558DA" w14:paraId="7D6F3A36" w14:textId="77777777" w:rsidTr="00725F24">
        <w:trPr>
          <w:trHeight w:val="258"/>
        </w:trPr>
        <w:tc>
          <w:tcPr>
            <w:tcW w:w="3833" w:type="dxa"/>
            <w:shd w:val="clear" w:color="auto" w:fill="F2F2F2" w:themeFill="accent6" w:themeFillShade="F2"/>
            <w:noWrap/>
            <w:hideMark/>
          </w:tcPr>
          <w:p w14:paraId="2B7DA42F" w14:textId="77777777" w:rsidR="002D62E1" w:rsidRPr="00D2715E" w:rsidRDefault="002D62E1" w:rsidP="00725F24">
            <w:pPr>
              <w:pStyle w:val="Heading4"/>
              <w:rPr>
                <w:b/>
                <w:bCs w:val="0"/>
                <w:lang w:eastAsia="en-AU"/>
              </w:rPr>
            </w:pPr>
            <w:r w:rsidRPr="00D2715E">
              <w:rPr>
                <w:b/>
                <w:bCs w:val="0"/>
                <w:lang w:eastAsia="en-AU"/>
              </w:rPr>
              <w:t>Training objective</w:t>
            </w:r>
          </w:p>
        </w:tc>
        <w:tc>
          <w:tcPr>
            <w:tcW w:w="5386" w:type="dxa"/>
            <w:shd w:val="clear" w:color="auto" w:fill="F2F2F2" w:themeFill="accent6" w:themeFillShade="F2"/>
            <w:noWrap/>
            <w:hideMark/>
          </w:tcPr>
          <w:p w14:paraId="0E1056E6" w14:textId="77777777" w:rsidR="002D62E1" w:rsidRPr="00D2715E" w:rsidRDefault="002D62E1" w:rsidP="00725F24">
            <w:pPr>
              <w:pStyle w:val="Heading4"/>
              <w:rPr>
                <w:b/>
                <w:bCs w:val="0"/>
                <w:lang w:eastAsia="en-AU"/>
              </w:rPr>
            </w:pPr>
            <w:r w:rsidRPr="00D2715E">
              <w:rPr>
                <w:b/>
                <w:bCs w:val="0"/>
                <w:lang w:eastAsia="en-AU"/>
              </w:rPr>
              <w:t>Expected training outcomes</w:t>
            </w:r>
          </w:p>
          <w:p w14:paraId="23E27565" w14:textId="77777777" w:rsidR="002D62E1" w:rsidRPr="00D2715E" w:rsidRDefault="002D62E1" w:rsidP="00725F24">
            <w:pPr>
              <w:pStyle w:val="Heading4"/>
              <w:rPr>
                <w:b/>
                <w:bCs w:val="0"/>
                <w:lang w:eastAsia="en-AU"/>
              </w:rPr>
            </w:pPr>
            <w:r w:rsidRPr="00D2715E">
              <w:rPr>
                <w:b/>
                <w:bCs w:val="0"/>
                <w:lang w:eastAsia="en-AU"/>
              </w:rPr>
              <w:t>(</w:t>
            </w:r>
            <w:r w:rsidRPr="00D2715E">
              <w:rPr>
                <w:b/>
                <w:bCs w:val="0"/>
                <w:i/>
                <w:lang w:eastAsia="en-AU"/>
              </w:rPr>
              <w:t>Please tick all that apply)</w:t>
            </w:r>
          </w:p>
        </w:tc>
        <w:tc>
          <w:tcPr>
            <w:tcW w:w="5098" w:type="dxa"/>
            <w:shd w:val="clear" w:color="auto" w:fill="F2F2F2" w:themeFill="accent6" w:themeFillShade="F2"/>
            <w:noWrap/>
            <w:hideMark/>
          </w:tcPr>
          <w:p w14:paraId="41BE743D" w14:textId="77777777" w:rsidR="002D62E1" w:rsidRPr="00D2715E" w:rsidRDefault="002D62E1" w:rsidP="00725F24">
            <w:pPr>
              <w:pStyle w:val="Heading4"/>
              <w:rPr>
                <w:b/>
                <w:bCs w:val="0"/>
                <w:lang w:eastAsia="en-AU"/>
              </w:rPr>
            </w:pPr>
            <w:r w:rsidRPr="00D2715E">
              <w:rPr>
                <w:b/>
                <w:bCs w:val="0"/>
                <w:lang w:eastAsia="en-AU"/>
              </w:rPr>
              <w:t>Explanation</w:t>
            </w:r>
          </w:p>
          <w:p w14:paraId="427E2C1D" w14:textId="77777777" w:rsidR="002D62E1" w:rsidRPr="00D2715E" w:rsidRDefault="002D62E1" w:rsidP="00725F24">
            <w:pPr>
              <w:pStyle w:val="Heading4"/>
              <w:rPr>
                <w:b/>
                <w:bCs w:val="0"/>
                <w:lang w:eastAsia="en-AU"/>
              </w:rPr>
            </w:pPr>
            <w:r w:rsidRPr="00D2715E">
              <w:rPr>
                <w:b/>
                <w:bCs w:val="0"/>
                <w:lang w:eastAsia="en-AU"/>
              </w:rPr>
              <w:t>(</w:t>
            </w:r>
            <w:r w:rsidRPr="00D2715E">
              <w:rPr>
                <w:b/>
                <w:bCs w:val="0"/>
                <w:i/>
                <w:lang w:eastAsia="en-AU"/>
              </w:rPr>
              <w:t>Please explain why the expected training outcomes will meet the training objective)</w:t>
            </w:r>
          </w:p>
        </w:tc>
      </w:tr>
      <w:tr w:rsidR="002D62E1" w:rsidRPr="003558DA" w14:paraId="4985B27A" w14:textId="77777777" w:rsidTr="00725F24">
        <w:trPr>
          <w:trHeight w:val="258"/>
        </w:trPr>
        <w:tc>
          <w:tcPr>
            <w:tcW w:w="3833" w:type="dxa"/>
            <w:vMerge w:val="restart"/>
            <w:shd w:val="clear" w:color="auto" w:fill="auto"/>
            <w:noWrap/>
            <w:hideMark/>
          </w:tcPr>
          <w:p w14:paraId="2F19161D" w14:textId="77777777" w:rsidR="002D62E1" w:rsidRPr="0083759B" w:rsidRDefault="002D62E1" w:rsidP="002D62E1">
            <w:pPr>
              <w:numPr>
                <w:ilvl w:val="0"/>
                <w:numId w:val="42"/>
              </w:numPr>
              <w:spacing w:before="200" w:after="0"/>
              <w:ind w:left="313" w:hanging="284"/>
              <w:contextualSpacing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The training delivers benefits for your business.</w:t>
            </w:r>
          </w:p>
          <w:p w14:paraId="707230F9" w14:textId="77777777" w:rsidR="002D62E1" w:rsidRPr="0083759B" w:rsidRDefault="002D62E1" w:rsidP="00725F24">
            <w:pPr>
              <w:spacing w:after="0"/>
              <w:ind w:left="313" w:hanging="284"/>
              <w:rPr>
                <w:rFonts w:ascii="Trebuchet MS" w:eastAsia="Times New Roman" w:hAnsi="Trebuchet MS" w:cs="Calibri"/>
                <w:color w:val="000000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lang w:eastAsia="en-AU"/>
              </w:rPr>
              <w:t> </w:t>
            </w:r>
          </w:p>
          <w:p w14:paraId="67CDA383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5706B786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37BB6ED7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2C97FBCF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5DA3F589" w14:textId="3AD65C36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="002D62E1">
              <w:rPr>
                <w:lang w:eastAsia="en-AU"/>
              </w:rPr>
              <w:t>ddresses identified skills shortages</w:t>
            </w:r>
          </w:p>
        </w:tc>
        <w:tc>
          <w:tcPr>
            <w:tcW w:w="5098" w:type="dxa"/>
            <w:vMerge w:val="restart"/>
            <w:shd w:val="clear" w:color="auto" w:fill="auto"/>
            <w:noWrap/>
            <w:hideMark/>
          </w:tcPr>
          <w:p w14:paraId="760F7197" w14:textId="77777777" w:rsidR="002D62E1" w:rsidRPr="003558DA" w:rsidRDefault="002D62E1" w:rsidP="00725F24">
            <w:pPr>
              <w:spacing w:after="0"/>
              <w:rPr>
                <w:rFonts w:ascii="Calibri" w:eastAsia="Times New Roman" w:hAnsi="Calibri" w:cs="Calibri"/>
                <w:i/>
                <w:iCs/>
                <w:color w:val="A6A6A6" w:themeColor="accent6" w:themeShade="A6"/>
                <w:lang w:eastAsia="en-AU"/>
              </w:rPr>
            </w:pPr>
            <w:r w:rsidRPr="74A9EB5D">
              <w:rPr>
                <w:rFonts w:ascii="Calibri" w:eastAsia="Times New Roman" w:hAnsi="Calibri" w:cs="Calibri"/>
                <w:i/>
                <w:iCs/>
                <w:color w:val="A6A6A6" w:themeColor="accent6" w:themeShade="A6"/>
                <w:lang w:eastAsia="en-AU"/>
              </w:rPr>
              <w:t>E.g., The training will increase the level of skills in our workforce, which we can transfer into work duties and responsibilities. These duties will ensure for a smoother and safer operation of our business.</w:t>
            </w:r>
          </w:p>
        </w:tc>
      </w:tr>
      <w:tr w:rsidR="002D62E1" w:rsidRPr="003558DA" w14:paraId="2E89B51F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291CDFA4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53BC70F1" w14:textId="24A06FDA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b</w:t>
            </w:r>
            <w:r w:rsidR="002D62E1">
              <w:rPr>
                <w:lang w:eastAsia="en-AU"/>
              </w:rPr>
              <w:t>etter workplace health and safety</w:t>
            </w:r>
          </w:p>
        </w:tc>
        <w:tc>
          <w:tcPr>
            <w:tcW w:w="5098" w:type="dxa"/>
            <w:vMerge/>
            <w:noWrap/>
            <w:hideMark/>
          </w:tcPr>
          <w:p w14:paraId="7F45A9A2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7DBEF384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73F6371B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47AD06A3" w14:textId="3E76C304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D62E1">
              <w:rPr>
                <w:lang w:eastAsia="en-AU"/>
              </w:rPr>
              <w:t>ncreased worker motivation</w:t>
            </w:r>
          </w:p>
        </w:tc>
        <w:tc>
          <w:tcPr>
            <w:tcW w:w="5098" w:type="dxa"/>
            <w:vMerge/>
            <w:noWrap/>
            <w:hideMark/>
          </w:tcPr>
          <w:p w14:paraId="53E4708F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61A55678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2190F96E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51BDA8C8" w14:textId="2220C97E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D62E1">
              <w:rPr>
                <w:lang w:eastAsia="en-AU"/>
              </w:rPr>
              <w:t>mproved workforce sustainability</w:t>
            </w:r>
          </w:p>
        </w:tc>
        <w:tc>
          <w:tcPr>
            <w:tcW w:w="5098" w:type="dxa"/>
            <w:vMerge/>
            <w:noWrap/>
            <w:hideMark/>
          </w:tcPr>
          <w:p w14:paraId="7400E6DB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5122F06B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1EF31DA0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6FC44968" w14:textId="1F1AC08B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D62E1">
              <w:rPr>
                <w:lang w:eastAsia="en-AU"/>
              </w:rPr>
              <w:t>ncreased efficiencies</w:t>
            </w:r>
          </w:p>
        </w:tc>
        <w:tc>
          <w:tcPr>
            <w:tcW w:w="5098" w:type="dxa"/>
            <w:vMerge/>
            <w:noWrap/>
            <w:hideMark/>
          </w:tcPr>
          <w:p w14:paraId="58410328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4C54BB6C" w14:textId="77777777" w:rsidTr="00725F24">
        <w:trPr>
          <w:trHeight w:val="258"/>
        </w:trPr>
        <w:tc>
          <w:tcPr>
            <w:tcW w:w="3833" w:type="dxa"/>
            <w:vMerge/>
            <w:noWrap/>
          </w:tcPr>
          <w:p w14:paraId="446E1F60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</w:tcPr>
          <w:p w14:paraId="4FB66BEF" w14:textId="5C982837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d</w:t>
            </w:r>
            <w:r w:rsidR="002D62E1">
              <w:rPr>
                <w:lang w:eastAsia="en-AU"/>
              </w:rPr>
              <w:t>evelopment of a multi-skilled workforce</w:t>
            </w:r>
          </w:p>
        </w:tc>
        <w:tc>
          <w:tcPr>
            <w:tcW w:w="5098" w:type="dxa"/>
            <w:vMerge/>
            <w:noWrap/>
          </w:tcPr>
          <w:p w14:paraId="2457834C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7D170856" w14:textId="77777777" w:rsidTr="00725F24">
        <w:trPr>
          <w:trHeight w:val="258"/>
        </w:trPr>
        <w:tc>
          <w:tcPr>
            <w:tcW w:w="3833" w:type="dxa"/>
            <w:vMerge/>
            <w:noWrap/>
          </w:tcPr>
          <w:p w14:paraId="69A6FCA4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</w:tcPr>
          <w:p w14:paraId="46371AAF" w14:textId="73B5132A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b</w:t>
            </w:r>
            <w:r w:rsidR="002D62E1" w:rsidRPr="003558DA">
              <w:rPr>
                <w:lang w:eastAsia="en-AU"/>
              </w:rPr>
              <w:t xml:space="preserve">etter </w:t>
            </w:r>
            <w:r w:rsidR="002D62E1">
              <w:rPr>
                <w:lang w:eastAsia="en-AU"/>
              </w:rPr>
              <w:t>collaboration within your business</w:t>
            </w:r>
          </w:p>
        </w:tc>
        <w:tc>
          <w:tcPr>
            <w:tcW w:w="5098" w:type="dxa"/>
            <w:vMerge/>
            <w:noWrap/>
          </w:tcPr>
          <w:p w14:paraId="4B07961F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026F7839" w14:textId="77777777" w:rsidTr="00725F24">
        <w:trPr>
          <w:trHeight w:val="126"/>
        </w:trPr>
        <w:tc>
          <w:tcPr>
            <w:tcW w:w="3833" w:type="dxa"/>
            <w:vMerge/>
            <w:noWrap/>
            <w:hideMark/>
          </w:tcPr>
          <w:p w14:paraId="77A7CCB7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7B6583E2" w14:textId="044A610C" w:rsidR="002D62E1" w:rsidRPr="003558DA" w:rsidRDefault="00B93FE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o</w:t>
            </w:r>
            <w:r w:rsidR="002D62E1">
              <w:rPr>
                <w:lang w:eastAsia="en-AU"/>
              </w:rPr>
              <w:t>ther</w:t>
            </w:r>
          </w:p>
        </w:tc>
        <w:tc>
          <w:tcPr>
            <w:tcW w:w="5098" w:type="dxa"/>
            <w:vMerge/>
            <w:noWrap/>
            <w:hideMark/>
          </w:tcPr>
          <w:p w14:paraId="00817B9A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56F43C8B" w14:textId="77777777" w:rsidTr="00725F24">
        <w:trPr>
          <w:trHeight w:val="258"/>
        </w:trPr>
        <w:tc>
          <w:tcPr>
            <w:tcW w:w="14317" w:type="dxa"/>
            <w:gridSpan w:val="3"/>
            <w:shd w:val="clear" w:color="auto" w:fill="F2F2F2" w:themeFill="accent6" w:themeFillShade="F2"/>
            <w:noWrap/>
          </w:tcPr>
          <w:p w14:paraId="0963DBCF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793FB553" w14:textId="77777777" w:rsidTr="00725F24">
        <w:trPr>
          <w:trHeight w:val="258"/>
        </w:trPr>
        <w:tc>
          <w:tcPr>
            <w:tcW w:w="3833" w:type="dxa"/>
            <w:vMerge w:val="restart"/>
            <w:shd w:val="clear" w:color="auto" w:fill="auto"/>
            <w:noWrap/>
            <w:hideMark/>
          </w:tcPr>
          <w:p w14:paraId="72C395BA" w14:textId="77777777" w:rsidR="002D62E1" w:rsidRPr="0083759B" w:rsidRDefault="002D62E1" w:rsidP="002D62E1">
            <w:pPr>
              <w:numPr>
                <w:ilvl w:val="0"/>
                <w:numId w:val="42"/>
              </w:numPr>
              <w:spacing w:after="0"/>
              <w:ind w:left="313" w:hanging="284"/>
              <w:contextualSpacing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The training delivers </w:t>
            </w:r>
            <w:bookmarkStart w:id="2" w:name="_Hlk78818147"/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benefits for P</w:t>
            </w:r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ALM scheme</w:t>
            </w: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bookmarkEnd w:id="2"/>
            <w:r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w</w:t>
            </w:r>
            <w:r w:rsidRPr="0083759B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orkers.</w:t>
            </w:r>
          </w:p>
          <w:p w14:paraId="5454039E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 </w:t>
            </w:r>
          </w:p>
          <w:p w14:paraId="361BB8C3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08BEE0D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7338410F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5024E292" w14:textId="47267CC2" w:rsidR="002D62E1" w:rsidRPr="003558DA" w:rsidRDefault="00BB2352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p</w:t>
            </w:r>
            <w:r w:rsidR="002D62E1" w:rsidRPr="003558DA">
              <w:rPr>
                <w:lang w:eastAsia="en-AU"/>
              </w:rPr>
              <w:t>otential increase in wages for workers</w:t>
            </w:r>
          </w:p>
        </w:tc>
        <w:tc>
          <w:tcPr>
            <w:tcW w:w="5098" w:type="dxa"/>
            <w:vMerge w:val="restart"/>
            <w:shd w:val="clear" w:color="auto" w:fill="auto"/>
            <w:noWrap/>
            <w:hideMark/>
          </w:tcPr>
          <w:p w14:paraId="3214DA46" w14:textId="77777777" w:rsidR="002D62E1" w:rsidRPr="0083759B" w:rsidRDefault="002D62E1" w:rsidP="00725F24">
            <w:pPr>
              <w:spacing w:after="0"/>
              <w:ind w:left="19"/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E.g. </w:t>
            </w:r>
            <w:r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t</w:t>
            </w:r>
            <w:r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raining will increase worker skills and capacity to support current and emerging skills shortages.  In addition </w:t>
            </w:r>
            <w:r w:rsidRPr="0083759B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lastRenderedPageBreak/>
              <w:t xml:space="preserve">to this we expect over time as the working group develop skills and abilities this will lead to increased responsibilities and potentially wage increases. </w:t>
            </w:r>
          </w:p>
          <w:p w14:paraId="65068419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i/>
                <w:iCs/>
                <w:color w:val="BFBFBF" w:themeColor="background1" w:themeShade="BF"/>
                <w:lang w:eastAsia="en-AU"/>
              </w:rPr>
            </w:pPr>
          </w:p>
          <w:p w14:paraId="460696A9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05CEBA99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66D933F4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35AB1692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7F8DAD56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D62E1" w:rsidRPr="003558DA" w14:paraId="320583C1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1C1C1F60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7DEC60D7" w14:textId="7AAC694A" w:rsidR="002D62E1" w:rsidRPr="003558DA" w:rsidRDefault="00BB2352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="002D62E1" w:rsidRPr="003558DA">
              <w:rPr>
                <w:lang w:eastAsia="en-AU"/>
              </w:rPr>
              <w:t>otential promotion for workers</w:t>
            </w:r>
          </w:p>
        </w:tc>
        <w:tc>
          <w:tcPr>
            <w:tcW w:w="5098" w:type="dxa"/>
            <w:vMerge/>
            <w:noWrap/>
            <w:hideMark/>
          </w:tcPr>
          <w:p w14:paraId="704C166F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48EBF06C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189C5E74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41E04BBA" w14:textId="74B4110D" w:rsidR="002D62E1" w:rsidRPr="003558DA" w:rsidRDefault="00BB2352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i</w:t>
            </w:r>
            <w:r w:rsidR="002D62E1" w:rsidRPr="003558DA">
              <w:rPr>
                <w:lang w:eastAsia="en-AU"/>
              </w:rPr>
              <w:t>ncreased responsibilities/competencies</w:t>
            </w:r>
          </w:p>
        </w:tc>
        <w:tc>
          <w:tcPr>
            <w:tcW w:w="5098" w:type="dxa"/>
            <w:vMerge/>
            <w:noWrap/>
            <w:hideMark/>
          </w:tcPr>
          <w:p w14:paraId="54C5F244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0AAC9BE3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1E733149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44366D06" w14:textId="6778C46D" w:rsidR="002D62E1" w:rsidRPr="003558DA" w:rsidRDefault="00BB2352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s</w:t>
            </w:r>
            <w:r w:rsidR="002D62E1" w:rsidRPr="003558DA">
              <w:rPr>
                <w:lang w:eastAsia="en-AU"/>
              </w:rPr>
              <w:t>kills that are transferrable to a workers’ host country and supports reintegration</w:t>
            </w:r>
          </w:p>
        </w:tc>
        <w:tc>
          <w:tcPr>
            <w:tcW w:w="5098" w:type="dxa"/>
            <w:vMerge/>
            <w:noWrap/>
            <w:hideMark/>
          </w:tcPr>
          <w:p w14:paraId="77015F29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7E2278F5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1AE50DD6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60509153" w14:textId="7175F4F6" w:rsidR="002D62E1" w:rsidRPr="003558DA" w:rsidRDefault="00BB2352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p</w:t>
            </w:r>
            <w:r w:rsidR="002D62E1" w:rsidRPr="003558DA">
              <w:rPr>
                <w:lang w:eastAsia="en-AU"/>
              </w:rPr>
              <w:t>otential pathway to further skills and training development</w:t>
            </w:r>
          </w:p>
        </w:tc>
        <w:tc>
          <w:tcPr>
            <w:tcW w:w="5098" w:type="dxa"/>
            <w:vMerge/>
            <w:noWrap/>
            <w:hideMark/>
          </w:tcPr>
          <w:p w14:paraId="0DE3FB0A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3546ACFE" w14:textId="77777777" w:rsidTr="00725F24">
        <w:trPr>
          <w:trHeight w:val="369"/>
        </w:trPr>
        <w:tc>
          <w:tcPr>
            <w:tcW w:w="3833" w:type="dxa"/>
            <w:vMerge/>
            <w:noWrap/>
          </w:tcPr>
          <w:p w14:paraId="0B875667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</w:tcPr>
          <w:p w14:paraId="620A6995" w14:textId="3320275B" w:rsidR="002D62E1" w:rsidRPr="003558DA" w:rsidRDefault="0021269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o</w:t>
            </w:r>
            <w:r w:rsidR="002D62E1">
              <w:rPr>
                <w:lang w:eastAsia="en-AU"/>
              </w:rPr>
              <w:t>ther</w:t>
            </w:r>
          </w:p>
        </w:tc>
        <w:tc>
          <w:tcPr>
            <w:tcW w:w="5098" w:type="dxa"/>
            <w:vMerge/>
            <w:noWrap/>
          </w:tcPr>
          <w:p w14:paraId="448173DD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5FCB2375" w14:textId="77777777" w:rsidTr="00725F24">
        <w:trPr>
          <w:trHeight w:val="258"/>
        </w:trPr>
        <w:tc>
          <w:tcPr>
            <w:tcW w:w="14317" w:type="dxa"/>
            <w:gridSpan w:val="3"/>
            <w:shd w:val="clear" w:color="auto" w:fill="F2F2F2" w:themeFill="accent6" w:themeFillShade="F2"/>
            <w:noWrap/>
          </w:tcPr>
          <w:p w14:paraId="73675F97" w14:textId="77777777" w:rsidR="002D62E1" w:rsidRPr="003558DA" w:rsidRDefault="002D62E1" w:rsidP="00725F24">
            <w:pPr>
              <w:pStyle w:val="box"/>
              <w:rPr>
                <w:lang w:eastAsia="en-AU"/>
              </w:rPr>
            </w:pPr>
          </w:p>
        </w:tc>
      </w:tr>
      <w:tr w:rsidR="002D62E1" w:rsidRPr="003558DA" w14:paraId="052D7168" w14:textId="77777777" w:rsidTr="00725F24">
        <w:trPr>
          <w:trHeight w:val="258"/>
        </w:trPr>
        <w:tc>
          <w:tcPr>
            <w:tcW w:w="3833" w:type="dxa"/>
            <w:vMerge w:val="restart"/>
            <w:shd w:val="clear" w:color="auto" w:fill="auto"/>
            <w:noWrap/>
            <w:hideMark/>
          </w:tcPr>
          <w:p w14:paraId="0F1C263C" w14:textId="77777777" w:rsidR="002D62E1" w:rsidRPr="001029FD" w:rsidRDefault="002D62E1" w:rsidP="002D62E1">
            <w:pPr>
              <w:numPr>
                <w:ilvl w:val="0"/>
                <w:numId w:val="42"/>
              </w:numPr>
              <w:spacing w:before="200" w:after="0"/>
              <w:ind w:left="313" w:hanging="284"/>
              <w:contextualSpacing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 xml:space="preserve">The training demonstrates value for money. </w:t>
            </w:r>
          </w:p>
          <w:p w14:paraId="45F38066" w14:textId="77777777" w:rsidR="002D62E1" w:rsidRPr="001029FD" w:rsidRDefault="002D62E1" w:rsidP="00725F24">
            <w:pPr>
              <w:spacing w:after="0"/>
              <w:ind w:left="313" w:hanging="284"/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color w:val="000000"/>
                <w:sz w:val="18"/>
                <w:szCs w:val="18"/>
                <w:lang w:eastAsia="en-AU"/>
              </w:rPr>
              <w:t> </w:t>
            </w:r>
          </w:p>
          <w:p w14:paraId="2991902A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50545D32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4F881B02" w14:textId="77777777" w:rsidR="002D62E1" w:rsidRPr="003558DA" w:rsidRDefault="002D62E1" w:rsidP="00725F24">
            <w:pPr>
              <w:spacing w:after="0"/>
              <w:ind w:left="313" w:hanging="284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5386" w:type="dxa"/>
            <w:shd w:val="clear" w:color="auto" w:fill="auto"/>
            <w:noWrap/>
            <w:hideMark/>
          </w:tcPr>
          <w:p w14:paraId="3380FF62" w14:textId="77777777" w:rsidR="002D62E1" w:rsidRPr="003558DA" w:rsidRDefault="002D62E1" w:rsidP="00725F24">
            <w:pPr>
              <w:pStyle w:val="bodyitalic"/>
              <w:rPr>
                <w:lang w:eastAsia="en-AU"/>
              </w:rPr>
            </w:pPr>
            <w:r w:rsidRPr="00301145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>C</w:t>
            </w:r>
            <w:r w:rsidRPr="00301145">
              <w:rPr>
                <w:lang w:val="en-GB" w:eastAsia="en-GB"/>
              </w:rPr>
              <w:t xml:space="preserve">areful consideration should be given to </w:t>
            </w:r>
            <w:r>
              <w:rPr>
                <w:lang w:val="en-GB" w:eastAsia="en-GB"/>
              </w:rPr>
              <w:t xml:space="preserve">the costings of training programs to ensure </w:t>
            </w:r>
            <w:r w:rsidRPr="00301145">
              <w:rPr>
                <w:lang w:val="en-GB" w:eastAsia="en-GB"/>
              </w:rPr>
              <w:t>th</w:t>
            </w:r>
            <w:r>
              <w:rPr>
                <w:lang w:val="en-GB" w:eastAsia="en-GB"/>
              </w:rPr>
              <w:t xml:space="preserve">ey represent value for money. </w:t>
            </w:r>
          </w:p>
        </w:tc>
        <w:tc>
          <w:tcPr>
            <w:tcW w:w="5098" w:type="dxa"/>
            <w:vMerge w:val="restart"/>
            <w:shd w:val="clear" w:color="auto" w:fill="auto"/>
            <w:noWrap/>
            <w:hideMark/>
          </w:tcPr>
          <w:p w14:paraId="76D21C67" w14:textId="77777777" w:rsidR="002D62E1" w:rsidRPr="001029FD" w:rsidRDefault="002D62E1" w:rsidP="00725F24">
            <w:pPr>
              <w:spacing w:after="0"/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</w:pPr>
            <w:r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 xml:space="preserve">E.g. </w:t>
            </w:r>
            <w:r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t</w:t>
            </w:r>
            <w:r w:rsidRPr="001029FD">
              <w:rPr>
                <w:rFonts w:ascii="Trebuchet MS" w:eastAsia="Times New Roman" w:hAnsi="Trebuchet MS" w:cs="Calibri"/>
                <w:i/>
                <w:iCs/>
                <w:color w:val="A6A6A6" w:themeColor="background1" w:themeShade="A6"/>
                <w:sz w:val="18"/>
                <w:szCs w:val="18"/>
                <w:lang w:eastAsia="en-AU"/>
              </w:rPr>
              <w:t>he cost of the training reflects domestic rates taking into consideration any specific requirements of your organisation.</w:t>
            </w:r>
          </w:p>
          <w:p w14:paraId="75989865" w14:textId="77777777" w:rsidR="002D62E1" w:rsidRPr="00501B56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808080" w:themeColor="background1" w:themeShade="80"/>
                <w:lang w:eastAsia="en-AU"/>
              </w:rPr>
            </w:pPr>
            <w:r w:rsidRPr="00501B56">
              <w:rPr>
                <w:rFonts w:ascii="Calibri" w:eastAsia="Times New Roman" w:hAnsi="Calibri" w:cs="Calibri"/>
                <w:color w:val="808080" w:themeColor="background1" w:themeShade="80"/>
                <w:lang w:eastAsia="en-AU"/>
              </w:rPr>
              <w:t> </w:t>
            </w:r>
          </w:p>
          <w:p w14:paraId="7A1B59FE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0658567E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  <w:p w14:paraId="05FAE4F0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58DA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2D62E1" w:rsidRPr="003558DA" w14:paraId="2D7A352D" w14:textId="77777777" w:rsidTr="00725F24">
        <w:trPr>
          <w:trHeight w:val="258"/>
        </w:trPr>
        <w:tc>
          <w:tcPr>
            <w:tcW w:w="3833" w:type="dxa"/>
            <w:vMerge/>
            <w:noWrap/>
            <w:hideMark/>
          </w:tcPr>
          <w:p w14:paraId="3B644852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11374BB5" w14:textId="43EAB82F" w:rsidR="002D62E1" w:rsidRPr="003558DA" w:rsidRDefault="0021269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t</w:t>
            </w:r>
            <w:r w:rsidR="002D62E1">
              <w:rPr>
                <w:lang w:eastAsia="en-AU"/>
              </w:rPr>
              <w:t xml:space="preserve">he cost of the program meets market expectations </w:t>
            </w:r>
          </w:p>
        </w:tc>
        <w:tc>
          <w:tcPr>
            <w:tcW w:w="5098" w:type="dxa"/>
            <w:vMerge/>
            <w:noWrap/>
            <w:hideMark/>
          </w:tcPr>
          <w:p w14:paraId="11601109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2D62E1" w:rsidRPr="003558DA" w14:paraId="5965FB1F" w14:textId="77777777" w:rsidTr="00725F24">
        <w:trPr>
          <w:trHeight w:val="355"/>
        </w:trPr>
        <w:tc>
          <w:tcPr>
            <w:tcW w:w="3833" w:type="dxa"/>
            <w:vMerge/>
            <w:noWrap/>
            <w:hideMark/>
          </w:tcPr>
          <w:p w14:paraId="4456CDF3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5386" w:type="dxa"/>
            <w:shd w:val="clear" w:color="auto" w:fill="auto"/>
            <w:noWrap/>
            <w:hideMark/>
          </w:tcPr>
          <w:p w14:paraId="5127AB82" w14:textId="1EA8A9CF" w:rsidR="002D62E1" w:rsidRPr="003558DA" w:rsidRDefault="00212694" w:rsidP="00725F24">
            <w:pPr>
              <w:pStyle w:val="boxbullet"/>
              <w:rPr>
                <w:lang w:eastAsia="en-AU"/>
              </w:rPr>
            </w:pPr>
            <w:r>
              <w:rPr>
                <w:lang w:eastAsia="en-AU"/>
              </w:rPr>
              <w:t>o</w:t>
            </w:r>
            <w:r w:rsidR="002D62E1">
              <w:rPr>
                <w:lang w:eastAsia="en-AU"/>
              </w:rPr>
              <w:t>ther</w:t>
            </w:r>
          </w:p>
        </w:tc>
        <w:tc>
          <w:tcPr>
            <w:tcW w:w="5098" w:type="dxa"/>
            <w:vMerge/>
            <w:noWrap/>
            <w:hideMark/>
          </w:tcPr>
          <w:p w14:paraId="79EB77F5" w14:textId="77777777" w:rsidR="002D62E1" w:rsidRPr="003558DA" w:rsidRDefault="002D62E1" w:rsidP="00725F24">
            <w:pPr>
              <w:spacing w:after="0"/>
              <w:ind w:left="567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3B0C9918" w14:textId="77777777" w:rsidR="00DE78B7" w:rsidRPr="00884A96" w:rsidRDefault="00DE78B7" w:rsidP="00884A96">
      <w:pPr>
        <w:pStyle w:val="BodyText"/>
      </w:pPr>
    </w:p>
    <w:p w14:paraId="355B7D29" w14:textId="77777777" w:rsidR="00C65FBC" w:rsidRPr="002117EC" w:rsidRDefault="00C65FBC" w:rsidP="00242CA5"/>
    <w:sectPr w:rsidR="00C65FBC" w:rsidRPr="002117EC" w:rsidSect="00547156">
      <w:headerReference w:type="default" r:id="rId14"/>
      <w:footerReference w:type="default" r:id="rId15"/>
      <w:pgSz w:w="16838" w:h="11906" w:orient="landscape"/>
      <w:pgMar w:top="1440" w:right="2868" w:bottom="1440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3EF6E" w14:textId="77777777" w:rsidR="00E77E56" w:rsidRDefault="00E77E56" w:rsidP="002117EC">
      <w:pPr>
        <w:spacing w:after="0"/>
      </w:pPr>
      <w:r>
        <w:separator/>
      </w:r>
    </w:p>
  </w:endnote>
  <w:endnote w:type="continuationSeparator" w:id="0">
    <w:p w14:paraId="3AA7E5BB" w14:textId="77777777" w:rsidR="00E77E56" w:rsidRDefault="00E77E56" w:rsidP="002117EC">
      <w:pPr>
        <w:spacing w:after="0"/>
      </w:pPr>
      <w:r>
        <w:continuationSeparator/>
      </w:r>
    </w:p>
  </w:endnote>
  <w:endnote w:type="continuationNotice" w:id="1">
    <w:p w14:paraId="68405F3F" w14:textId="77777777" w:rsidR="00E77E56" w:rsidRDefault="00E77E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466805129" name="Picture 466805129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4FE3C" w14:textId="77777777" w:rsidR="002D62E1" w:rsidRPr="00A0162C" w:rsidRDefault="002D62E1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3636A7A5" wp14:editId="69CA3CC1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604493414" name="Picture 60449341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w:tab/>
    </w:r>
  </w:p>
  <w:p w14:paraId="0529F8B3" w14:textId="6EB01D74" w:rsidR="002D62E1" w:rsidRPr="002D4DF6" w:rsidRDefault="002D62E1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>
      <w:tab/>
    </w:r>
    <w:r>
      <w:tab/>
    </w:r>
    <w:r>
      <w:tab/>
    </w:r>
    <w:r>
      <w:tab/>
      <w:t xml:space="preserve">   </w:t>
    </w:r>
    <w:sdt>
      <w:sdtPr>
        <w:rPr>
          <w:sz w:val="18"/>
          <w:szCs w:val="22"/>
        </w:rPr>
        <w:id w:val="-1246229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3F23">
          <w:rPr>
            <w:sz w:val="18"/>
            <w:szCs w:val="22"/>
          </w:rPr>
          <w:fldChar w:fldCharType="begin"/>
        </w:r>
        <w:r w:rsidRPr="00373F23">
          <w:rPr>
            <w:sz w:val="18"/>
            <w:szCs w:val="22"/>
          </w:rPr>
          <w:instrText xml:space="preserve"> PAGE   \* MERGEFORMAT </w:instrText>
        </w:r>
        <w:r w:rsidRPr="00373F23">
          <w:rPr>
            <w:sz w:val="18"/>
            <w:szCs w:val="22"/>
          </w:rPr>
          <w:fldChar w:fldCharType="separate"/>
        </w:r>
        <w:r>
          <w:rPr>
            <w:sz w:val="18"/>
          </w:rPr>
          <w:t>1</w:t>
        </w:r>
        <w:r w:rsidRPr="00373F23">
          <w:rPr>
            <w:noProof/>
            <w:sz w:val="18"/>
            <w:szCs w:val="22"/>
          </w:rPr>
          <w:fldChar w:fldCharType="end"/>
        </w:r>
      </w:sdtContent>
    </w:sdt>
    <w:r>
      <w:t xml:space="preserve">             </w:t>
    </w:r>
    <w:r>
      <w:tab/>
    </w:r>
    <w:r w:rsidR="00547156">
      <w:t xml:space="preserve">     </w:t>
    </w:r>
    <w:r>
      <w:tab/>
    </w:r>
    <w:r>
      <w:tab/>
      <w:t xml:space="preserve">  </w:t>
    </w:r>
    <w:r w:rsidR="00547156">
      <w:t xml:space="preserve">       </w:t>
    </w:r>
    <w:r>
      <w:t xml:space="preserve">   </w:t>
    </w:r>
    <w:r w:rsidRPr="001645E2">
      <w:rPr>
        <w:b/>
        <w:bCs/>
        <w:noProof/>
        <w:sz w:val="24"/>
        <w:szCs w:val="24"/>
      </w:rPr>
      <w:t>palmscheme.gov.au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0387A" w14:textId="77777777" w:rsidR="00E77E56" w:rsidRDefault="00E77E56" w:rsidP="002117EC">
      <w:pPr>
        <w:spacing w:after="0"/>
      </w:pPr>
      <w:r>
        <w:separator/>
      </w:r>
    </w:p>
  </w:footnote>
  <w:footnote w:type="continuationSeparator" w:id="0">
    <w:p w14:paraId="61224EB7" w14:textId="77777777" w:rsidR="00E77E56" w:rsidRDefault="00E77E56" w:rsidP="002117EC">
      <w:pPr>
        <w:spacing w:after="0"/>
      </w:pPr>
      <w:r>
        <w:continuationSeparator/>
      </w:r>
    </w:p>
  </w:footnote>
  <w:footnote w:type="continuationNotice" w:id="1">
    <w:p w14:paraId="40893A96" w14:textId="77777777" w:rsidR="00E77E56" w:rsidRDefault="00E77E5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D422" w14:textId="472D9A15" w:rsidR="00297C82" w:rsidRDefault="004A790F" w:rsidP="00BB364F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5713571F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762417399" name="Picture 76241739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106" cy="1076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1353230876" name="Picture 135323087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364F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0DAA" w14:textId="77777777" w:rsidR="002D62E1" w:rsidRDefault="002D62E1" w:rsidP="00BB364F">
    <w:pPr>
      <w:pStyle w:val="Header"/>
      <w:tabs>
        <w:tab w:val="clear" w:pos="9026"/>
      </w:tabs>
    </w:pPr>
    <w:r>
      <w:rPr>
        <w:noProof/>
      </w:rPr>
      <w:drawing>
        <wp:anchor distT="0" distB="0" distL="114300" distR="114300" simplePos="0" relativeHeight="251658242" behindDoc="1" locked="0" layoutInCell="1" allowOverlap="1" wp14:anchorId="3869E7E2" wp14:editId="4DD58B5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57106" cy="10767060"/>
          <wp:effectExtent l="0" t="0" r="1270" b="0"/>
          <wp:wrapNone/>
          <wp:docPr id="1206845580" name="Picture 120684558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7106" cy="1076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3CC5B794" wp14:editId="08207F3D">
          <wp:extent cx="1656271" cy="592435"/>
          <wp:effectExtent l="0" t="0" r="1270" b="0"/>
          <wp:docPr id="1344466383" name="Picture 134446638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7E6331A"/>
    <w:multiLevelType w:val="hybridMultilevel"/>
    <w:tmpl w:val="5FDAA8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C8758A"/>
    <w:multiLevelType w:val="multilevel"/>
    <w:tmpl w:val="DF4E41A4"/>
    <w:numStyleLink w:val="PALMBullets"/>
  </w:abstractNum>
  <w:abstractNum w:abstractNumId="14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BFA1DBA"/>
    <w:multiLevelType w:val="multilevel"/>
    <w:tmpl w:val="DF4E41A4"/>
    <w:numStyleLink w:val="PALMBullets"/>
  </w:abstractNum>
  <w:abstractNum w:abstractNumId="16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132F2093"/>
    <w:multiLevelType w:val="multilevel"/>
    <w:tmpl w:val="DF4E41A4"/>
    <w:numStyleLink w:val="PALMBullets"/>
  </w:abstractNum>
  <w:abstractNum w:abstractNumId="18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714274"/>
    <w:multiLevelType w:val="multilevel"/>
    <w:tmpl w:val="DF4E41A4"/>
    <w:numStyleLink w:val="PALMBullets"/>
  </w:abstractNum>
  <w:abstractNum w:abstractNumId="20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1D177BB"/>
    <w:multiLevelType w:val="hybridMultilevel"/>
    <w:tmpl w:val="3898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25DD538A"/>
    <w:multiLevelType w:val="multilevel"/>
    <w:tmpl w:val="587C18A2"/>
    <w:numStyleLink w:val="PALMNumbers"/>
  </w:abstractNum>
  <w:abstractNum w:abstractNumId="2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2E31566F"/>
    <w:multiLevelType w:val="multilevel"/>
    <w:tmpl w:val="587C18A2"/>
    <w:numStyleLink w:val="PALMNumbers"/>
  </w:abstractNum>
  <w:abstractNum w:abstractNumId="28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CA664F"/>
    <w:multiLevelType w:val="multilevel"/>
    <w:tmpl w:val="587C18A2"/>
    <w:numStyleLink w:val="PALMNumbers"/>
  </w:abstractNum>
  <w:abstractNum w:abstractNumId="30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1" w15:restartNumberingAfterBreak="0">
    <w:nsid w:val="3C735014"/>
    <w:multiLevelType w:val="hybridMultilevel"/>
    <w:tmpl w:val="A5AEA28A"/>
    <w:lvl w:ilvl="0" w:tplc="3640945A">
      <w:start w:val="1"/>
      <w:numFmt w:val="bullet"/>
      <w:pStyle w:val="boxbullet"/>
      <w:lvlText w:val=""/>
      <w:lvlJc w:val="left"/>
      <w:pPr>
        <w:ind w:left="611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32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6D731781"/>
    <w:multiLevelType w:val="multilevel"/>
    <w:tmpl w:val="1896BA3A"/>
    <w:numStyleLink w:val="Bullets"/>
  </w:abstractNum>
  <w:abstractNum w:abstractNumId="42" w15:restartNumberingAfterBreak="0">
    <w:nsid w:val="723766A4"/>
    <w:multiLevelType w:val="hybridMultilevel"/>
    <w:tmpl w:val="6BF8A6C2"/>
    <w:lvl w:ilvl="0" w:tplc="E424FB1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1575371">
    <w:abstractNumId w:val="30"/>
  </w:num>
  <w:num w:numId="2" w16cid:durableId="1815835369">
    <w:abstractNumId w:val="40"/>
  </w:num>
  <w:num w:numId="3" w16cid:durableId="1704595500">
    <w:abstractNumId w:val="22"/>
  </w:num>
  <w:num w:numId="4" w16cid:durableId="280036359">
    <w:abstractNumId w:val="14"/>
  </w:num>
  <w:num w:numId="5" w16cid:durableId="1640915622">
    <w:abstractNumId w:val="25"/>
  </w:num>
  <w:num w:numId="6" w16cid:durableId="1701776620">
    <w:abstractNumId w:val="34"/>
  </w:num>
  <w:num w:numId="7" w16cid:durableId="1246765864">
    <w:abstractNumId w:val="23"/>
  </w:num>
  <w:num w:numId="8" w16cid:durableId="1457943963">
    <w:abstractNumId w:val="36"/>
  </w:num>
  <w:num w:numId="9" w16cid:durableId="93061964">
    <w:abstractNumId w:val="20"/>
  </w:num>
  <w:num w:numId="10" w16cid:durableId="1246917556">
    <w:abstractNumId w:val="11"/>
  </w:num>
  <w:num w:numId="11" w16cid:durableId="1803964587">
    <w:abstractNumId w:val="41"/>
  </w:num>
  <w:num w:numId="12" w16cid:durableId="83572425">
    <w:abstractNumId w:val="32"/>
  </w:num>
  <w:num w:numId="13" w16cid:durableId="913054927">
    <w:abstractNumId w:val="43"/>
  </w:num>
  <w:num w:numId="14" w16cid:durableId="1207064202">
    <w:abstractNumId w:val="35"/>
  </w:num>
  <w:num w:numId="15" w16cid:durableId="528178016">
    <w:abstractNumId w:val="37"/>
  </w:num>
  <w:num w:numId="16" w16cid:durableId="1949005894">
    <w:abstractNumId w:val="10"/>
  </w:num>
  <w:num w:numId="17" w16cid:durableId="1692603841">
    <w:abstractNumId w:val="28"/>
  </w:num>
  <w:num w:numId="18" w16cid:durableId="1920288986">
    <w:abstractNumId w:val="24"/>
  </w:num>
  <w:num w:numId="19" w16cid:durableId="120924905">
    <w:abstractNumId w:val="33"/>
  </w:num>
  <w:num w:numId="20" w16cid:durableId="18748853">
    <w:abstractNumId w:val="18"/>
  </w:num>
  <w:num w:numId="21" w16cid:durableId="1132595038">
    <w:abstractNumId w:val="26"/>
  </w:num>
  <w:num w:numId="22" w16cid:durableId="1512722576">
    <w:abstractNumId w:val="17"/>
  </w:num>
  <w:num w:numId="23" w16cid:durableId="1259296183">
    <w:abstractNumId w:val="38"/>
  </w:num>
  <w:num w:numId="24" w16cid:durableId="1035084605">
    <w:abstractNumId w:val="15"/>
  </w:num>
  <w:num w:numId="25" w16cid:durableId="763645284">
    <w:abstractNumId w:val="39"/>
  </w:num>
  <w:num w:numId="26" w16cid:durableId="495531669">
    <w:abstractNumId w:val="27"/>
  </w:num>
  <w:num w:numId="27" w16cid:durableId="712077116">
    <w:abstractNumId w:val="19"/>
  </w:num>
  <w:num w:numId="28" w16cid:durableId="56100205">
    <w:abstractNumId w:val="0"/>
  </w:num>
  <w:num w:numId="29" w16cid:durableId="337776212">
    <w:abstractNumId w:val="1"/>
  </w:num>
  <w:num w:numId="30" w16cid:durableId="1325746762">
    <w:abstractNumId w:val="2"/>
  </w:num>
  <w:num w:numId="31" w16cid:durableId="1555383347">
    <w:abstractNumId w:val="3"/>
  </w:num>
  <w:num w:numId="32" w16cid:durableId="481779713">
    <w:abstractNumId w:val="8"/>
  </w:num>
  <w:num w:numId="33" w16cid:durableId="17969130">
    <w:abstractNumId w:val="4"/>
  </w:num>
  <w:num w:numId="34" w16cid:durableId="636686314">
    <w:abstractNumId w:val="5"/>
  </w:num>
  <w:num w:numId="35" w16cid:durableId="1474521391">
    <w:abstractNumId w:val="6"/>
  </w:num>
  <w:num w:numId="36" w16cid:durableId="1210920614">
    <w:abstractNumId w:val="7"/>
  </w:num>
  <w:num w:numId="37" w16cid:durableId="829641891">
    <w:abstractNumId w:val="9"/>
  </w:num>
  <w:num w:numId="38" w16cid:durableId="659580924">
    <w:abstractNumId w:val="13"/>
  </w:num>
  <w:num w:numId="39" w16cid:durableId="78136080">
    <w:abstractNumId w:val="29"/>
  </w:num>
  <w:num w:numId="40" w16cid:durableId="258374153">
    <w:abstractNumId w:val="16"/>
  </w:num>
  <w:num w:numId="41" w16cid:durableId="1180435832">
    <w:abstractNumId w:val="31"/>
  </w:num>
  <w:num w:numId="42" w16cid:durableId="1860973708">
    <w:abstractNumId w:val="42"/>
  </w:num>
  <w:num w:numId="43" w16cid:durableId="1873420550">
    <w:abstractNumId w:val="21"/>
  </w:num>
  <w:num w:numId="44" w16cid:durableId="341015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DE9"/>
    <w:rsid w:val="00012B02"/>
    <w:rsid w:val="00015AE4"/>
    <w:rsid w:val="00050CAD"/>
    <w:rsid w:val="00053FB4"/>
    <w:rsid w:val="00054CF4"/>
    <w:rsid w:val="00054E38"/>
    <w:rsid w:val="0005790D"/>
    <w:rsid w:val="00083B6D"/>
    <w:rsid w:val="00096070"/>
    <w:rsid w:val="000A5431"/>
    <w:rsid w:val="000B6C00"/>
    <w:rsid w:val="000E3A97"/>
    <w:rsid w:val="000F28B8"/>
    <w:rsid w:val="000F3766"/>
    <w:rsid w:val="001017D2"/>
    <w:rsid w:val="00103428"/>
    <w:rsid w:val="00111F0C"/>
    <w:rsid w:val="00112CD6"/>
    <w:rsid w:val="00120567"/>
    <w:rsid w:val="00145E2D"/>
    <w:rsid w:val="001516D6"/>
    <w:rsid w:val="00161705"/>
    <w:rsid w:val="001645E2"/>
    <w:rsid w:val="001763D4"/>
    <w:rsid w:val="00193627"/>
    <w:rsid w:val="001B494C"/>
    <w:rsid w:val="001C53CE"/>
    <w:rsid w:val="001E66CE"/>
    <w:rsid w:val="002117EC"/>
    <w:rsid w:val="00212694"/>
    <w:rsid w:val="00221DC2"/>
    <w:rsid w:val="00231F2B"/>
    <w:rsid w:val="00242CA5"/>
    <w:rsid w:val="00254103"/>
    <w:rsid w:val="002573D5"/>
    <w:rsid w:val="002905BE"/>
    <w:rsid w:val="00292605"/>
    <w:rsid w:val="00297C82"/>
    <w:rsid w:val="002A41E1"/>
    <w:rsid w:val="002B6574"/>
    <w:rsid w:val="002C0670"/>
    <w:rsid w:val="002D4DF6"/>
    <w:rsid w:val="002D62E1"/>
    <w:rsid w:val="002E4865"/>
    <w:rsid w:val="002E70D2"/>
    <w:rsid w:val="002F63BC"/>
    <w:rsid w:val="002F7D3C"/>
    <w:rsid w:val="003131AB"/>
    <w:rsid w:val="003217BE"/>
    <w:rsid w:val="00363071"/>
    <w:rsid w:val="00373F23"/>
    <w:rsid w:val="003B213A"/>
    <w:rsid w:val="003B3089"/>
    <w:rsid w:val="003C398C"/>
    <w:rsid w:val="003D3B1D"/>
    <w:rsid w:val="003D5DBE"/>
    <w:rsid w:val="00404841"/>
    <w:rsid w:val="00412059"/>
    <w:rsid w:val="00416384"/>
    <w:rsid w:val="00441E79"/>
    <w:rsid w:val="004431D1"/>
    <w:rsid w:val="00445D5F"/>
    <w:rsid w:val="00452F7F"/>
    <w:rsid w:val="0047377D"/>
    <w:rsid w:val="00483A58"/>
    <w:rsid w:val="004949D3"/>
    <w:rsid w:val="004A790F"/>
    <w:rsid w:val="004B4E06"/>
    <w:rsid w:val="004B5AC0"/>
    <w:rsid w:val="004C59D3"/>
    <w:rsid w:val="004D7F17"/>
    <w:rsid w:val="004E0251"/>
    <w:rsid w:val="004E5D16"/>
    <w:rsid w:val="004E7F37"/>
    <w:rsid w:val="0053750F"/>
    <w:rsid w:val="00543B48"/>
    <w:rsid w:val="00547156"/>
    <w:rsid w:val="005530EB"/>
    <w:rsid w:val="00595031"/>
    <w:rsid w:val="005A3E3E"/>
    <w:rsid w:val="005B4975"/>
    <w:rsid w:val="00616EBA"/>
    <w:rsid w:val="0062092F"/>
    <w:rsid w:val="00632C08"/>
    <w:rsid w:val="00667F0F"/>
    <w:rsid w:val="0067074A"/>
    <w:rsid w:val="00672994"/>
    <w:rsid w:val="00674AEF"/>
    <w:rsid w:val="0069017A"/>
    <w:rsid w:val="00692E87"/>
    <w:rsid w:val="006C15C5"/>
    <w:rsid w:val="006D098B"/>
    <w:rsid w:val="006F1D09"/>
    <w:rsid w:val="0071041F"/>
    <w:rsid w:val="00725F24"/>
    <w:rsid w:val="00736A76"/>
    <w:rsid w:val="0074529F"/>
    <w:rsid w:val="00747838"/>
    <w:rsid w:val="00752C6B"/>
    <w:rsid w:val="00777B0B"/>
    <w:rsid w:val="00795635"/>
    <w:rsid w:val="00797078"/>
    <w:rsid w:val="007E0966"/>
    <w:rsid w:val="00820F20"/>
    <w:rsid w:val="00825754"/>
    <w:rsid w:val="00844C2D"/>
    <w:rsid w:val="008475D8"/>
    <w:rsid w:val="008773E8"/>
    <w:rsid w:val="00884A96"/>
    <w:rsid w:val="00885BE5"/>
    <w:rsid w:val="008A1A7A"/>
    <w:rsid w:val="008F2F0D"/>
    <w:rsid w:val="00906246"/>
    <w:rsid w:val="009345F1"/>
    <w:rsid w:val="00956B78"/>
    <w:rsid w:val="00961072"/>
    <w:rsid w:val="009940B8"/>
    <w:rsid w:val="009A596E"/>
    <w:rsid w:val="009B23B0"/>
    <w:rsid w:val="009E741B"/>
    <w:rsid w:val="009E750F"/>
    <w:rsid w:val="009F65F6"/>
    <w:rsid w:val="00A0162C"/>
    <w:rsid w:val="00A04D96"/>
    <w:rsid w:val="00A0629B"/>
    <w:rsid w:val="00A52E3A"/>
    <w:rsid w:val="00A75078"/>
    <w:rsid w:val="00A83FBD"/>
    <w:rsid w:val="00A85BDF"/>
    <w:rsid w:val="00A90D1B"/>
    <w:rsid w:val="00AA3C2B"/>
    <w:rsid w:val="00AE30B4"/>
    <w:rsid w:val="00B1513D"/>
    <w:rsid w:val="00B54754"/>
    <w:rsid w:val="00B80A77"/>
    <w:rsid w:val="00B91071"/>
    <w:rsid w:val="00B93FE4"/>
    <w:rsid w:val="00BA2827"/>
    <w:rsid w:val="00BB2352"/>
    <w:rsid w:val="00BB364F"/>
    <w:rsid w:val="00BC093A"/>
    <w:rsid w:val="00BC4ACC"/>
    <w:rsid w:val="00BD6A3E"/>
    <w:rsid w:val="00C03998"/>
    <w:rsid w:val="00C217A8"/>
    <w:rsid w:val="00C65FBC"/>
    <w:rsid w:val="00CB1DBA"/>
    <w:rsid w:val="00CC3ACF"/>
    <w:rsid w:val="00CD5925"/>
    <w:rsid w:val="00CE557A"/>
    <w:rsid w:val="00D1410C"/>
    <w:rsid w:val="00D20EFA"/>
    <w:rsid w:val="00D22846"/>
    <w:rsid w:val="00D25BD8"/>
    <w:rsid w:val="00D306B1"/>
    <w:rsid w:val="00D31A19"/>
    <w:rsid w:val="00D41070"/>
    <w:rsid w:val="00D51E17"/>
    <w:rsid w:val="00D57F79"/>
    <w:rsid w:val="00D631C4"/>
    <w:rsid w:val="00D64FAC"/>
    <w:rsid w:val="00D66A0C"/>
    <w:rsid w:val="00D72CB6"/>
    <w:rsid w:val="00D904F0"/>
    <w:rsid w:val="00D91378"/>
    <w:rsid w:val="00DA5FC3"/>
    <w:rsid w:val="00DB5797"/>
    <w:rsid w:val="00DD1408"/>
    <w:rsid w:val="00DD356D"/>
    <w:rsid w:val="00DE269C"/>
    <w:rsid w:val="00DE78B7"/>
    <w:rsid w:val="00DF0B75"/>
    <w:rsid w:val="00DF7DE6"/>
    <w:rsid w:val="00E14625"/>
    <w:rsid w:val="00E56381"/>
    <w:rsid w:val="00E63C48"/>
    <w:rsid w:val="00E707C8"/>
    <w:rsid w:val="00E76AA6"/>
    <w:rsid w:val="00E77E56"/>
    <w:rsid w:val="00E84012"/>
    <w:rsid w:val="00EA0724"/>
    <w:rsid w:val="00EA6251"/>
    <w:rsid w:val="00EB6414"/>
    <w:rsid w:val="00ED05A0"/>
    <w:rsid w:val="00EF3804"/>
    <w:rsid w:val="00EF389B"/>
    <w:rsid w:val="00F5341C"/>
    <w:rsid w:val="00F63DCA"/>
    <w:rsid w:val="00F67271"/>
    <w:rsid w:val="00FA4591"/>
    <w:rsid w:val="00FA47A6"/>
    <w:rsid w:val="00FA5A7B"/>
    <w:rsid w:val="00FB2895"/>
    <w:rsid w:val="00FB2CF1"/>
    <w:rsid w:val="00FD030E"/>
    <w:rsid w:val="00FE7C35"/>
    <w:rsid w:val="04839C3A"/>
    <w:rsid w:val="752FA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97A845B5-AF83-46B6-82C8-36DDB8EA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paragraph" w:styleId="NormalWeb">
    <w:name w:val="Normal (Web)"/>
    <w:basedOn w:val="Normal"/>
    <w:uiPriority w:val="99"/>
    <w:unhideWhenUsed/>
    <w:rsid w:val="00DE78B7"/>
    <w:pPr>
      <w:spacing w:before="100" w:beforeAutospacing="1" w:after="100" w:afterAutospacing="1" w:line="259" w:lineRule="auto"/>
      <w:jc w:val="both"/>
    </w:pPr>
    <w:rPr>
      <w:rFonts w:ascii="Calibri" w:eastAsia="Calibri Light" w:hAnsi="Calibri" w:cs="Calibri"/>
      <w:sz w:val="22"/>
      <w:szCs w:val="22"/>
      <w:lang w:val="en-US" w:eastAsia="en-AU"/>
    </w:rPr>
  </w:style>
  <w:style w:type="paragraph" w:customStyle="1" w:styleId="box">
    <w:name w:val="box"/>
    <w:basedOn w:val="Normal"/>
    <w:qFormat/>
    <w:rsid w:val="002D62E1"/>
    <w:pPr>
      <w:tabs>
        <w:tab w:val="left" w:pos="1557"/>
      </w:tabs>
      <w:spacing w:before="100" w:after="100" w:line="259" w:lineRule="auto"/>
      <w:ind w:left="284"/>
      <w:jc w:val="both"/>
    </w:pPr>
    <w:rPr>
      <w:rFonts w:eastAsia="Calibri Light" w:cs="Calibri Light"/>
      <w:sz w:val="10"/>
      <w:szCs w:val="10"/>
      <w:lang w:val="en-US"/>
    </w:rPr>
  </w:style>
  <w:style w:type="paragraph" w:customStyle="1" w:styleId="boxbullet">
    <w:name w:val="box bullet"/>
    <w:basedOn w:val="ListParagraph"/>
    <w:qFormat/>
    <w:rsid w:val="002D62E1"/>
    <w:pPr>
      <w:numPr>
        <w:numId w:val="41"/>
      </w:numPr>
      <w:spacing w:before="120" w:line="276" w:lineRule="auto"/>
      <w:ind w:left="453" w:hanging="357"/>
      <w:contextualSpacing w:val="0"/>
    </w:pPr>
    <w:rPr>
      <w:rFonts w:ascii="Trebuchet MS" w:eastAsia="Calibri Light" w:hAnsi="Trebuchet MS" w:cs="Calibri Light"/>
      <w:sz w:val="18"/>
      <w:szCs w:val="18"/>
      <w:lang w:val="en-US"/>
    </w:rPr>
  </w:style>
  <w:style w:type="paragraph" w:customStyle="1" w:styleId="bodyitalic">
    <w:name w:val="body italic"/>
    <w:basedOn w:val="Normal"/>
    <w:qFormat/>
    <w:rsid w:val="002D62E1"/>
    <w:pPr>
      <w:spacing w:before="60" w:after="60" w:line="264" w:lineRule="auto"/>
    </w:pPr>
    <w:rPr>
      <w:rFonts w:ascii="Trebuchet MS" w:eastAsia="Calibri Light" w:hAnsi="Trebuchet MS" w:cs="Calibri Light"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1" ma:contentTypeDescription="Create a new document." ma:contentTypeScope="" ma:versionID="0dafc788e76958ee3088611444d14294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218521fb91f0b04762788b25f1d8821b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d5e79-7380-426f-ba02-e342402b61c5">
      <Terms xmlns="http://schemas.microsoft.com/office/infopath/2007/PartnerControls"/>
    </lcf76f155ced4ddcb4097134ff3c332f>
    <TaxCatchAll xmlns="da88f085-2cc6-4096-a6b8-bc6c7ff15bac">
      <Value>346</Value>
    </TaxCatchAll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A3602F17-0B46-42EA-83E1-41B4F3B7534C}"/>
</file>

<file path=customXml/itemProps2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6AF8F-7A8F-4ECF-9F8F-79CD4053082E}">
  <ds:schemaRefs>
    <ds:schemaRef ds:uri="http://schemas.microsoft.com/office/2006/documentManagement/types"/>
    <ds:schemaRef ds:uri="http://purl.org/dc/terms/"/>
    <ds:schemaRef ds:uri="http://purl.org/dc/elements/1.1/"/>
    <ds:schemaRef ds:uri="0210df0a-b96e-408c-b9d1-bee2a6962ab3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62af8796-8314-407e-8e41-723931e23a1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1</TotalTime>
  <Pages>5</Pages>
  <Words>824</Words>
  <Characters>4703</Characters>
  <Application>Microsoft Office Word</Application>
  <DocSecurity>0</DocSecurity>
  <Lines>39</Lines>
  <Paragraphs>11</Paragraphs>
  <ScaleCrop>false</ScaleCrop>
  <Company>Dr.doc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PRINSEN,Maree</cp:lastModifiedBy>
  <cp:revision>2</cp:revision>
  <dcterms:created xsi:type="dcterms:W3CDTF">2025-04-07T00:06:00Z</dcterms:created>
  <dcterms:modified xsi:type="dcterms:W3CDTF">2025-04-07T00:06:00Z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0x01010032697D56AE18CB48AEAE25F97242BCF2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  <property fmtid="{D5CDD505-2E9C-101B-9397-08002B2CF9AE}" pid="11" name="PLO_x0020_Team">
    <vt:lpwstr>346;#Public Information Team|1e463189-8038-4688-a3af-5da76ecd9b31</vt:lpwstr>
  </property>
  <property fmtid="{D5CDD505-2E9C-101B-9397-08002B2CF9AE}" pid="12" name="Category_x002f_Type">
    <vt:lpwstr/>
  </property>
  <property fmtid="{D5CDD505-2E9C-101B-9397-08002B2CF9AE}" pid="13" name="PLO Team">
    <vt:lpwstr>346;#Public Information Team|1e463189-8038-4688-a3af-5da76ecd9b31</vt:lpwstr>
  </property>
  <property fmtid="{D5CDD505-2E9C-101B-9397-08002B2CF9AE}" pid="14" name="Category/Type">
    <vt:lpwstr/>
  </property>
</Properties>
</file>